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2B" w:rsidRPr="00C159B1" w:rsidRDefault="00AD69B4" w:rsidP="009120EE">
      <w:pPr>
        <w:jc w:val="center"/>
        <w:rPr>
          <w:sz w:val="22"/>
          <w:szCs w:val="22"/>
        </w:rPr>
      </w:pPr>
      <w:r w:rsidRPr="00C159B1">
        <w:rPr>
          <w:b/>
          <w:sz w:val="22"/>
          <w:szCs w:val="22"/>
        </w:rPr>
        <w:t xml:space="preserve">ДОГОВОР </w:t>
      </w:r>
      <w:r w:rsidR="00A63CE0" w:rsidRPr="00C159B1">
        <w:rPr>
          <w:b/>
          <w:sz w:val="22"/>
          <w:szCs w:val="22"/>
        </w:rPr>
        <w:t xml:space="preserve">  ПОСТАВК</w:t>
      </w:r>
      <w:r w:rsidR="00CF7CE1" w:rsidRPr="00C159B1">
        <w:rPr>
          <w:b/>
          <w:sz w:val="22"/>
          <w:szCs w:val="22"/>
        </w:rPr>
        <w:t>И №</w:t>
      </w:r>
      <w:r w:rsidR="00790893">
        <w:rPr>
          <w:b/>
          <w:sz w:val="22"/>
          <w:szCs w:val="22"/>
        </w:rPr>
        <w:t>___________</w:t>
      </w:r>
      <w:r w:rsidR="00C159B1" w:rsidRPr="00C159B1">
        <w:rPr>
          <w:b/>
          <w:sz w:val="22"/>
          <w:szCs w:val="22"/>
        </w:rPr>
        <w:t>-ССД/ПС</w:t>
      </w:r>
    </w:p>
    <w:p w:rsidR="009120EE" w:rsidRPr="00C159B1" w:rsidRDefault="009120EE" w:rsidP="003B15C6">
      <w:pPr>
        <w:jc w:val="center"/>
      </w:pPr>
    </w:p>
    <w:p w:rsidR="00AD69B4" w:rsidRPr="00C159B1" w:rsidRDefault="00AD69B4" w:rsidP="003B15C6">
      <w:pPr>
        <w:jc w:val="center"/>
      </w:pPr>
    </w:p>
    <w:p w:rsidR="00CF7CE1" w:rsidRPr="00C159B1" w:rsidRDefault="00CF7CE1">
      <w:pPr>
        <w:jc w:val="both"/>
        <w:rPr>
          <w:sz w:val="22"/>
          <w:szCs w:val="22"/>
        </w:rPr>
      </w:pPr>
      <w:r w:rsidRPr="00C159B1">
        <w:rPr>
          <w:sz w:val="22"/>
          <w:szCs w:val="22"/>
        </w:rPr>
        <w:t>Дер. Крутово</w:t>
      </w:r>
      <w:r w:rsidR="00F35D6D" w:rsidRPr="00C159B1">
        <w:rPr>
          <w:sz w:val="22"/>
          <w:szCs w:val="22"/>
        </w:rPr>
        <w:t>, д. 22-Б</w:t>
      </w:r>
    </w:p>
    <w:p w:rsidR="00CF7CE1" w:rsidRPr="00C159B1" w:rsidRDefault="00CF7CE1">
      <w:pPr>
        <w:jc w:val="both"/>
        <w:rPr>
          <w:sz w:val="22"/>
          <w:szCs w:val="22"/>
        </w:rPr>
      </w:pPr>
      <w:r w:rsidRPr="00C159B1">
        <w:rPr>
          <w:sz w:val="22"/>
          <w:szCs w:val="22"/>
        </w:rPr>
        <w:t>Петушинский район,</w:t>
      </w:r>
    </w:p>
    <w:p w:rsidR="00AD69B4" w:rsidRPr="00C159B1" w:rsidRDefault="00CF7CE1">
      <w:pPr>
        <w:jc w:val="both"/>
        <w:rPr>
          <w:sz w:val="22"/>
          <w:szCs w:val="22"/>
        </w:rPr>
      </w:pPr>
      <w:r w:rsidRPr="00C159B1">
        <w:rPr>
          <w:sz w:val="22"/>
          <w:szCs w:val="22"/>
        </w:rPr>
        <w:t>Владимирская область</w:t>
      </w:r>
      <w:r w:rsidR="00AD69B4" w:rsidRPr="00C159B1">
        <w:rPr>
          <w:sz w:val="22"/>
          <w:szCs w:val="22"/>
        </w:rPr>
        <w:tab/>
      </w:r>
      <w:r w:rsidR="00AD69B4" w:rsidRPr="00C159B1">
        <w:rPr>
          <w:sz w:val="22"/>
          <w:szCs w:val="22"/>
        </w:rPr>
        <w:tab/>
      </w:r>
      <w:r w:rsidR="00AD69B4" w:rsidRPr="00C159B1">
        <w:rPr>
          <w:sz w:val="22"/>
          <w:szCs w:val="22"/>
        </w:rPr>
        <w:tab/>
      </w:r>
      <w:r w:rsidR="00AD69B4" w:rsidRPr="00C159B1">
        <w:rPr>
          <w:sz w:val="22"/>
          <w:szCs w:val="22"/>
        </w:rPr>
        <w:tab/>
      </w:r>
      <w:r w:rsidR="0001682E" w:rsidRPr="0001682E">
        <w:rPr>
          <w:sz w:val="22"/>
          <w:szCs w:val="22"/>
        </w:rPr>
        <w:t xml:space="preserve">          </w:t>
      </w:r>
      <w:r w:rsidR="0024026E">
        <w:rPr>
          <w:sz w:val="22"/>
          <w:szCs w:val="22"/>
        </w:rPr>
        <w:t xml:space="preserve">                            </w:t>
      </w:r>
      <w:r w:rsidR="00F46124">
        <w:rPr>
          <w:sz w:val="22"/>
          <w:szCs w:val="22"/>
        </w:rPr>
        <w:t>«</w:t>
      </w:r>
      <w:r w:rsidR="00AC3C83">
        <w:rPr>
          <w:sz w:val="22"/>
          <w:szCs w:val="22"/>
        </w:rPr>
        <w:t>__</w:t>
      </w:r>
      <w:r w:rsidRPr="00C159B1">
        <w:rPr>
          <w:sz w:val="22"/>
          <w:szCs w:val="22"/>
        </w:rPr>
        <w:t>»</w:t>
      </w:r>
      <w:r w:rsidR="00AC3C83">
        <w:rPr>
          <w:sz w:val="22"/>
          <w:szCs w:val="22"/>
        </w:rPr>
        <w:t>____________20__</w:t>
      </w:r>
      <w:r w:rsidR="00333EA5" w:rsidRPr="00C159B1">
        <w:rPr>
          <w:sz w:val="22"/>
          <w:szCs w:val="22"/>
        </w:rPr>
        <w:t>г.</w:t>
      </w:r>
    </w:p>
    <w:p w:rsidR="00AD69B4" w:rsidRPr="00C159B1" w:rsidRDefault="00AD69B4">
      <w:pPr>
        <w:jc w:val="both"/>
        <w:rPr>
          <w:sz w:val="22"/>
          <w:szCs w:val="22"/>
        </w:rPr>
      </w:pPr>
    </w:p>
    <w:p w:rsidR="009120EE" w:rsidRPr="00C159B1" w:rsidRDefault="009120EE">
      <w:pPr>
        <w:jc w:val="both"/>
        <w:rPr>
          <w:sz w:val="22"/>
          <w:szCs w:val="22"/>
        </w:rPr>
      </w:pPr>
    </w:p>
    <w:p w:rsidR="00AD69B4" w:rsidRPr="00CB2C63" w:rsidRDefault="00E711CB" w:rsidP="00362C9E">
      <w:pPr>
        <w:ind w:firstLine="708"/>
        <w:jc w:val="both"/>
        <w:rPr>
          <w:sz w:val="22"/>
          <w:szCs w:val="22"/>
        </w:rPr>
      </w:pPr>
      <w:r w:rsidRPr="00C159B1">
        <w:rPr>
          <w:bCs/>
          <w:color w:val="000000"/>
          <w:spacing w:val="2"/>
          <w:sz w:val="22"/>
          <w:szCs w:val="22"/>
        </w:rPr>
        <w:t>Общество с ограниченной ответственностью «</w:t>
      </w:r>
      <w:r w:rsidR="00BF33DC" w:rsidRPr="00C159B1">
        <w:rPr>
          <w:bCs/>
          <w:color w:val="000000"/>
          <w:spacing w:val="2"/>
          <w:sz w:val="22"/>
          <w:szCs w:val="22"/>
        </w:rPr>
        <w:t>Сэр (сыр) Джон</w:t>
      </w:r>
      <w:r w:rsidRPr="00C159B1">
        <w:rPr>
          <w:bCs/>
          <w:color w:val="000000"/>
          <w:spacing w:val="2"/>
          <w:sz w:val="22"/>
          <w:szCs w:val="22"/>
        </w:rPr>
        <w:t>», именуемое в дальнейшем «Поставщик»</w:t>
      </w:r>
      <w:r w:rsidR="00FD23F8" w:rsidRPr="00C159B1">
        <w:rPr>
          <w:bCs/>
          <w:color w:val="000000"/>
          <w:spacing w:val="2"/>
          <w:sz w:val="22"/>
          <w:szCs w:val="22"/>
        </w:rPr>
        <w:t>,</w:t>
      </w:r>
      <w:r w:rsidRPr="00C159B1">
        <w:rPr>
          <w:bCs/>
          <w:color w:val="000000"/>
          <w:spacing w:val="2"/>
          <w:sz w:val="22"/>
          <w:szCs w:val="22"/>
        </w:rPr>
        <w:t xml:space="preserve"> в лице Генерального директора </w:t>
      </w:r>
      <w:r w:rsidR="008C2BCD" w:rsidRPr="00C159B1">
        <w:rPr>
          <w:bCs/>
          <w:color w:val="000000"/>
          <w:spacing w:val="2"/>
          <w:sz w:val="22"/>
          <w:szCs w:val="22"/>
        </w:rPr>
        <w:t>Кузьмичевой Н.В.</w:t>
      </w:r>
      <w:r w:rsidR="006478D2">
        <w:rPr>
          <w:bCs/>
          <w:color w:val="000000"/>
          <w:spacing w:val="2"/>
          <w:sz w:val="22"/>
          <w:szCs w:val="22"/>
        </w:rPr>
        <w:t xml:space="preserve">, </w:t>
      </w:r>
      <w:r w:rsidRPr="00C159B1">
        <w:rPr>
          <w:bCs/>
          <w:color w:val="000000"/>
          <w:spacing w:val="2"/>
          <w:sz w:val="22"/>
          <w:szCs w:val="22"/>
        </w:rPr>
        <w:t>действующе</w:t>
      </w:r>
      <w:r w:rsidR="008C2BCD" w:rsidRPr="00C159B1">
        <w:rPr>
          <w:bCs/>
          <w:color w:val="000000"/>
          <w:spacing w:val="2"/>
          <w:sz w:val="22"/>
          <w:szCs w:val="22"/>
        </w:rPr>
        <w:t>й</w:t>
      </w:r>
      <w:r w:rsidRPr="00C159B1">
        <w:rPr>
          <w:bCs/>
          <w:color w:val="000000"/>
          <w:spacing w:val="2"/>
          <w:sz w:val="22"/>
          <w:szCs w:val="22"/>
        </w:rPr>
        <w:t xml:space="preserve"> на основании Устава</w:t>
      </w:r>
      <w:r w:rsidR="0008214A" w:rsidRPr="00C159B1">
        <w:rPr>
          <w:sz w:val="22"/>
          <w:szCs w:val="22"/>
        </w:rPr>
        <w:t xml:space="preserve">, </w:t>
      </w:r>
      <w:r w:rsidR="00AD69B4" w:rsidRPr="00C159B1">
        <w:rPr>
          <w:sz w:val="22"/>
          <w:szCs w:val="22"/>
        </w:rPr>
        <w:t xml:space="preserve">с одной стороны, </w:t>
      </w:r>
      <w:r w:rsidR="00AD69B4" w:rsidRPr="00D24D6B">
        <w:rPr>
          <w:sz w:val="22"/>
          <w:szCs w:val="22"/>
        </w:rPr>
        <w:t>и</w:t>
      </w:r>
      <w:r w:rsidR="00AC3C83">
        <w:rPr>
          <w:sz w:val="22"/>
          <w:szCs w:val="22"/>
        </w:rPr>
        <w:t xml:space="preserve"> </w:t>
      </w:r>
      <w:r w:rsidR="00310939">
        <w:rPr>
          <w:rFonts w:eastAsia="MS UI Gothic"/>
          <w:sz w:val="22"/>
          <w:szCs w:val="22"/>
        </w:rPr>
        <w:t>_______________________________________________</w:t>
      </w:r>
      <w:r w:rsidR="00D24D6B" w:rsidRPr="00A64E70">
        <w:rPr>
          <w:sz w:val="22"/>
          <w:szCs w:val="22"/>
        </w:rPr>
        <w:t>,</w:t>
      </w:r>
      <w:r w:rsidR="00D24D6B" w:rsidRPr="00CB2C63">
        <w:rPr>
          <w:sz w:val="22"/>
          <w:szCs w:val="22"/>
        </w:rPr>
        <w:t xml:space="preserve"> именуем</w:t>
      </w:r>
      <w:r w:rsidR="001604EF" w:rsidRPr="00CB2C63">
        <w:rPr>
          <w:sz w:val="22"/>
          <w:szCs w:val="22"/>
        </w:rPr>
        <w:t>ое</w:t>
      </w:r>
      <w:r w:rsidR="00D24D6B" w:rsidRPr="00CB2C63">
        <w:rPr>
          <w:sz w:val="22"/>
          <w:szCs w:val="22"/>
        </w:rPr>
        <w:t xml:space="preserve"> в дальнейшем </w:t>
      </w:r>
      <w:r w:rsidR="00AD69B4" w:rsidRPr="00CB2C63">
        <w:rPr>
          <w:sz w:val="22"/>
          <w:szCs w:val="22"/>
        </w:rPr>
        <w:t>«Покупатель»,</w:t>
      </w:r>
      <w:r w:rsidR="00905752" w:rsidRPr="00CB2C63">
        <w:rPr>
          <w:sz w:val="22"/>
          <w:szCs w:val="22"/>
        </w:rPr>
        <w:t xml:space="preserve"> </w:t>
      </w:r>
      <w:r w:rsidR="00AC3C83">
        <w:rPr>
          <w:bCs/>
          <w:color w:val="000000"/>
          <w:spacing w:val="2"/>
          <w:sz w:val="22"/>
          <w:szCs w:val="22"/>
        </w:rPr>
        <w:t>в лице</w:t>
      </w:r>
      <w:r w:rsidR="00310939">
        <w:rPr>
          <w:bCs/>
          <w:color w:val="000000"/>
          <w:spacing w:val="2"/>
          <w:sz w:val="22"/>
          <w:szCs w:val="22"/>
        </w:rPr>
        <w:t xml:space="preserve"> ___________________________________________________</w:t>
      </w:r>
      <w:r w:rsidR="00A64E70" w:rsidRPr="00A64E70">
        <w:rPr>
          <w:sz w:val="22"/>
          <w:szCs w:val="22"/>
        </w:rPr>
        <w:t>,</w:t>
      </w:r>
      <w:r w:rsidR="00AC3C83">
        <w:rPr>
          <w:bCs/>
          <w:color w:val="000000"/>
          <w:spacing w:val="2"/>
          <w:sz w:val="22"/>
          <w:szCs w:val="22"/>
        </w:rPr>
        <w:t xml:space="preserve"> </w:t>
      </w:r>
      <w:r w:rsidR="001604EF" w:rsidRPr="00CB2C63">
        <w:rPr>
          <w:bCs/>
          <w:color w:val="000000"/>
          <w:spacing w:val="2"/>
          <w:sz w:val="22"/>
          <w:szCs w:val="22"/>
        </w:rPr>
        <w:t>действующе</w:t>
      </w:r>
      <w:r w:rsidR="00A64E70">
        <w:rPr>
          <w:bCs/>
          <w:color w:val="000000"/>
          <w:spacing w:val="2"/>
          <w:sz w:val="22"/>
          <w:szCs w:val="22"/>
        </w:rPr>
        <w:t>го</w:t>
      </w:r>
      <w:r w:rsidR="00905752" w:rsidRPr="00CB2C63">
        <w:rPr>
          <w:bCs/>
          <w:color w:val="000000"/>
          <w:spacing w:val="2"/>
          <w:sz w:val="22"/>
          <w:szCs w:val="22"/>
        </w:rPr>
        <w:t xml:space="preserve"> </w:t>
      </w:r>
      <w:r w:rsidR="00310939">
        <w:rPr>
          <w:bCs/>
          <w:color w:val="000000"/>
          <w:spacing w:val="2"/>
          <w:sz w:val="22"/>
          <w:szCs w:val="22"/>
        </w:rPr>
        <w:t>на основании ___________________________</w:t>
      </w:r>
      <w:r w:rsidR="00E458B1" w:rsidRPr="00CB2C63">
        <w:rPr>
          <w:bCs/>
          <w:color w:val="000000"/>
          <w:spacing w:val="2"/>
          <w:sz w:val="22"/>
          <w:szCs w:val="22"/>
        </w:rPr>
        <w:t>,</w:t>
      </w:r>
      <w:r w:rsidR="00905752" w:rsidRPr="00CB2C63">
        <w:rPr>
          <w:bCs/>
          <w:color w:val="000000"/>
          <w:spacing w:val="2"/>
          <w:sz w:val="22"/>
          <w:szCs w:val="22"/>
        </w:rPr>
        <w:t xml:space="preserve"> </w:t>
      </w:r>
      <w:r w:rsidR="00AD69B4" w:rsidRPr="00CB2C63">
        <w:rPr>
          <w:sz w:val="22"/>
          <w:szCs w:val="22"/>
        </w:rPr>
        <w:t>с другой стороны, заключили настоящий договор поставки, именуемый в дальнейшем «Договор», о следующем:</w:t>
      </w:r>
    </w:p>
    <w:p w:rsidR="00F35D6D" w:rsidRDefault="00F35D6D" w:rsidP="001D0A6C">
      <w:pPr>
        <w:jc w:val="both"/>
        <w:rPr>
          <w:sz w:val="22"/>
          <w:szCs w:val="22"/>
        </w:rPr>
      </w:pPr>
    </w:p>
    <w:p w:rsidR="009120EE" w:rsidRPr="00362C9E" w:rsidRDefault="009120EE" w:rsidP="001D0A6C">
      <w:pPr>
        <w:jc w:val="both"/>
        <w:rPr>
          <w:sz w:val="22"/>
          <w:szCs w:val="22"/>
        </w:rPr>
      </w:pPr>
    </w:p>
    <w:p w:rsidR="00AD69B4" w:rsidRPr="00362C9E" w:rsidRDefault="00AD69B4" w:rsidP="003F22CF">
      <w:pPr>
        <w:pStyle w:val="1"/>
        <w:numPr>
          <w:ilvl w:val="0"/>
          <w:numId w:val="1"/>
        </w:numPr>
        <w:ind w:left="0" w:firstLine="540"/>
        <w:rPr>
          <w:bCs w:val="0"/>
          <w:sz w:val="22"/>
          <w:szCs w:val="22"/>
        </w:rPr>
      </w:pPr>
      <w:r w:rsidRPr="00362C9E">
        <w:rPr>
          <w:bCs w:val="0"/>
          <w:sz w:val="22"/>
          <w:szCs w:val="22"/>
        </w:rPr>
        <w:t>ПРЕДМЕТ ДОГОВОРА</w:t>
      </w:r>
    </w:p>
    <w:p w:rsidR="003B15C6" w:rsidRPr="00362C9E" w:rsidRDefault="003B15C6" w:rsidP="003B15C6">
      <w:pPr>
        <w:rPr>
          <w:sz w:val="22"/>
          <w:szCs w:val="22"/>
        </w:rPr>
      </w:pPr>
    </w:p>
    <w:p w:rsidR="00AD69B4" w:rsidRDefault="00AD69B4" w:rsidP="003F22CF">
      <w:pPr>
        <w:numPr>
          <w:ilvl w:val="1"/>
          <w:numId w:val="1"/>
        </w:numPr>
        <w:tabs>
          <w:tab w:val="num" w:pos="900"/>
        </w:tabs>
        <w:ind w:left="0" w:firstLine="540"/>
        <w:jc w:val="both"/>
        <w:rPr>
          <w:sz w:val="22"/>
          <w:szCs w:val="22"/>
        </w:rPr>
      </w:pPr>
      <w:r w:rsidRPr="00362C9E">
        <w:rPr>
          <w:sz w:val="22"/>
          <w:szCs w:val="22"/>
        </w:rPr>
        <w:t>Поставщик обязуется переда</w:t>
      </w:r>
      <w:r w:rsidR="00EF3327" w:rsidRPr="00362C9E">
        <w:rPr>
          <w:sz w:val="22"/>
          <w:szCs w:val="22"/>
        </w:rPr>
        <w:t>ва</w:t>
      </w:r>
      <w:r w:rsidRPr="00362C9E">
        <w:rPr>
          <w:sz w:val="22"/>
          <w:szCs w:val="22"/>
        </w:rPr>
        <w:t>ть</w:t>
      </w:r>
      <w:r w:rsidR="00AC3C83">
        <w:rPr>
          <w:sz w:val="22"/>
          <w:szCs w:val="22"/>
        </w:rPr>
        <w:t xml:space="preserve"> в </w:t>
      </w:r>
      <w:r w:rsidR="00782C0A" w:rsidRPr="00362C9E">
        <w:rPr>
          <w:sz w:val="22"/>
          <w:szCs w:val="22"/>
        </w:rPr>
        <w:t>собственность Покупателя</w:t>
      </w:r>
      <w:r w:rsidRPr="00362C9E">
        <w:rPr>
          <w:sz w:val="22"/>
          <w:szCs w:val="22"/>
        </w:rPr>
        <w:t>, а Покупатель обязуется принять и оплатить продукты питания,</w:t>
      </w:r>
      <w:r w:rsidR="009279EC">
        <w:rPr>
          <w:sz w:val="22"/>
          <w:szCs w:val="22"/>
        </w:rPr>
        <w:t xml:space="preserve"> именуемые в дальнейшем «Товар».</w:t>
      </w:r>
      <w:r w:rsidR="00905752">
        <w:rPr>
          <w:sz w:val="22"/>
          <w:szCs w:val="22"/>
        </w:rPr>
        <w:t xml:space="preserve"> </w:t>
      </w:r>
      <w:r w:rsidR="009279EC">
        <w:rPr>
          <w:sz w:val="22"/>
          <w:szCs w:val="22"/>
        </w:rPr>
        <w:t xml:space="preserve">Наименование, </w:t>
      </w:r>
      <w:r w:rsidRPr="00362C9E">
        <w:rPr>
          <w:sz w:val="22"/>
          <w:szCs w:val="22"/>
        </w:rPr>
        <w:t>количеств</w:t>
      </w:r>
      <w:r w:rsidR="009279EC">
        <w:rPr>
          <w:sz w:val="22"/>
          <w:szCs w:val="22"/>
        </w:rPr>
        <w:t>о</w:t>
      </w:r>
      <w:r w:rsidR="00AC3C83">
        <w:rPr>
          <w:sz w:val="22"/>
          <w:szCs w:val="22"/>
        </w:rPr>
        <w:t xml:space="preserve"> и </w:t>
      </w:r>
      <w:r w:rsidR="009279EC">
        <w:rPr>
          <w:sz w:val="22"/>
          <w:szCs w:val="22"/>
        </w:rPr>
        <w:t>стоимость Товара</w:t>
      </w:r>
      <w:r w:rsidRPr="00362C9E">
        <w:rPr>
          <w:sz w:val="22"/>
          <w:szCs w:val="22"/>
        </w:rPr>
        <w:t>, согласов</w:t>
      </w:r>
      <w:r w:rsidR="009279EC">
        <w:rPr>
          <w:sz w:val="22"/>
          <w:szCs w:val="22"/>
        </w:rPr>
        <w:t>ываются</w:t>
      </w:r>
      <w:r w:rsidR="00905752">
        <w:rPr>
          <w:sz w:val="22"/>
          <w:szCs w:val="22"/>
        </w:rPr>
        <w:t xml:space="preserve"> </w:t>
      </w:r>
      <w:r w:rsidR="009279EC">
        <w:rPr>
          <w:sz w:val="22"/>
          <w:szCs w:val="22"/>
        </w:rPr>
        <w:t>С</w:t>
      </w:r>
      <w:r w:rsidRPr="00362C9E">
        <w:rPr>
          <w:sz w:val="22"/>
          <w:szCs w:val="22"/>
        </w:rPr>
        <w:t>торонами</w:t>
      </w:r>
      <w:r w:rsidR="00905752">
        <w:rPr>
          <w:sz w:val="22"/>
          <w:szCs w:val="22"/>
        </w:rPr>
        <w:t xml:space="preserve"> </w:t>
      </w:r>
      <w:r w:rsidR="00527029">
        <w:rPr>
          <w:sz w:val="22"/>
          <w:szCs w:val="22"/>
        </w:rPr>
        <w:t>в соответствующих Спецификациях</w:t>
      </w:r>
      <w:r w:rsidRPr="00362C9E">
        <w:rPr>
          <w:sz w:val="22"/>
          <w:szCs w:val="22"/>
        </w:rPr>
        <w:t xml:space="preserve">. </w:t>
      </w:r>
    </w:p>
    <w:p w:rsidR="00D744D1" w:rsidRPr="00362C9E" w:rsidRDefault="00D744D1" w:rsidP="003F22CF">
      <w:pPr>
        <w:numPr>
          <w:ilvl w:val="1"/>
          <w:numId w:val="1"/>
        </w:numPr>
        <w:tabs>
          <w:tab w:val="num" w:pos="90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Форма Спецификации указывается в Приложени</w:t>
      </w:r>
      <w:r w:rsidR="00AB5020">
        <w:rPr>
          <w:sz w:val="22"/>
          <w:szCs w:val="22"/>
        </w:rPr>
        <w:t>и</w:t>
      </w:r>
      <w:r>
        <w:rPr>
          <w:sz w:val="22"/>
          <w:szCs w:val="22"/>
        </w:rPr>
        <w:t xml:space="preserve"> №1 к настоящему Договору. </w:t>
      </w:r>
    </w:p>
    <w:p w:rsidR="00E5735C" w:rsidRPr="00C31C65" w:rsidRDefault="00AD69B4" w:rsidP="003F22CF">
      <w:pPr>
        <w:numPr>
          <w:ilvl w:val="1"/>
          <w:numId w:val="1"/>
        </w:numPr>
        <w:tabs>
          <w:tab w:val="num" w:pos="900"/>
        </w:tabs>
        <w:ind w:left="0" w:firstLine="540"/>
        <w:jc w:val="both"/>
        <w:rPr>
          <w:sz w:val="22"/>
          <w:szCs w:val="22"/>
        </w:rPr>
      </w:pPr>
      <w:r w:rsidRPr="00362C9E">
        <w:rPr>
          <w:sz w:val="22"/>
          <w:szCs w:val="22"/>
        </w:rPr>
        <w:t>Неотъемлемой частью настоящего Договора являются</w:t>
      </w:r>
      <w:r w:rsidR="00905752">
        <w:rPr>
          <w:sz w:val="22"/>
          <w:szCs w:val="22"/>
        </w:rPr>
        <w:t xml:space="preserve"> </w:t>
      </w:r>
      <w:r w:rsidR="00527029">
        <w:rPr>
          <w:sz w:val="22"/>
          <w:szCs w:val="22"/>
        </w:rPr>
        <w:t>Спецификация</w:t>
      </w:r>
      <w:r w:rsidR="007D35D3">
        <w:rPr>
          <w:sz w:val="22"/>
          <w:szCs w:val="22"/>
        </w:rPr>
        <w:t>,</w:t>
      </w:r>
      <w:r w:rsidR="00AC3C83">
        <w:rPr>
          <w:sz w:val="22"/>
          <w:szCs w:val="22"/>
        </w:rPr>
        <w:t xml:space="preserve"> счет, </w:t>
      </w:r>
      <w:r w:rsidRPr="00362C9E">
        <w:rPr>
          <w:sz w:val="22"/>
          <w:szCs w:val="22"/>
        </w:rPr>
        <w:t xml:space="preserve">товарно-транспортная </w:t>
      </w:r>
      <w:r w:rsidR="004B51A3" w:rsidRPr="00362C9E">
        <w:rPr>
          <w:sz w:val="22"/>
          <w:szCs w:val="22"/>
        </w:rPr>
        <w:t xml:space="preserve">(товарная) </w:t>
      </w:r>
      <w:r w:rsidRPr="00362C9E">
        <w:rPr>
          <w:sz w:val="22"/>
          <w:szCs w:val="22"/>
        </w:rPr>
        <w:t>накладная и счет-фактура на каждую партию Товара, количество поставок которых не ограничено.</w:t>
      </w:r>
      <w:r w:rsidR="00E5735C" w:rsidRPr="00362C9E">
        <w:rPr>
          <w:sz w:val="22"/>
          <w:szCs w:val="22"/>
        </w:rPr>
        <w:t xml:space="preserve"> Под партией Товара в настоящем Договоре понимается Товар, указанный в отдельной накладной.</w:t>
      </w:r>
    </w:p>
    <w:p w:rsidR="00527029" w:rsidRPr="00527029" w:rsidRDefault="00C31C65" w:rsidP="003F22CF">
      <w:pPr>
        <w:numPr>
          <w:ilvl w:val="1"/>
          <w:numId w:val="1"/>
        </w:numPr>
        <w:tabs>
          <w:tab w:val="num" w:pos="900"/>
        </w:tabs>
        <w:ind w:left="0" w:firstLine="540"/>
        <w:jc w:val="both"/>
        <w:rPr>
          <w:w w:val="108"/>
          <w:sz w:val="22"/>
          <w:szCs w:val="22"/>
        </w:rPr>
      </w:pPr>
      <w:r w:rsidRPr="00527029">
        <w:rPr>
          <w:sz w:val="22"/>
        </w:rPr>
        <w:t>Общая сумма Договора на момент его подписания не огов</w:t>
      </w:r>
      <w:r w:rsidR="00AC3C83">
        <w:rPr>
          <w:sz w:val="22"/>
        </w:rPr>
        <w:t xml:space="preserve">аривается и определяется суммой </w:t>
      </w:r>
      <w:r w:rsidRPr="00527029">
        <w:rPr>
          <w:sz w:val="22"/>
        </w:rPr>
        <w:t xml:space="preserve">стоимости всех партий товара, поставленных за период действия настоящего Договора. </w:t>
      </w:r>
    </w:p>
    <w:p w:rsidR="00C31C65" w:rsidRPr="00294C34" w:rsidRDefault="00C31C65" w:rsidP="003F22CF">
      <w:pPr>
        <w:numPr>
          <w:ilvl w:val="1"/>
          <w:numId w:val="1"/>
        </w:numPr>
        <w:tabs>
          <w:tab w:val="num" w:pos="900"/>
        </w:tabs>
        <w:ind w:left="0" w:firstLine="540"/>
        <w:jc w:val="both"/>
        <w:rPr>
          <w:w w:val="108"/>
          <w:sz w:val="22"/>
          <w:szCs w:val="22"/>
        </w:rPr>
      </w:pPr>
      <w:r w:rsidRPr="00294C34">
        <w:rPr>
          <w:w w:val="108"/>
          <w:sz w:val="22"/>
          <w:szCs w:val="22"/>
        </w:rPr>
        <w:t xml:space="preserve">Необоснованный отказ Покупателя от поставляемого товара, </w:t>
      </w:r>
      <w:r w:rsidR="00527029">
        <w:rPr>
          <w:w w:val="108"/>
          <w:sz w:val="22"/>
          <w:szCs w:val="22"/>
        </w:rPr>
        <w:t>согласованного Сторонами</w:t>
      </w:r>
      <w:r w:rsidRPr="00294C34">
        <w:rPr>
          <w:w w:val="108"/>
          <w:sz w:val="22"/>
          <w:szCs w:val="22"/>
        </w:rPr>
        <w:t xml:space="preserve"> в </w:t>
      </w:r>
      <w:r w:rsidR="00527029">
        <w:rPr>
          <w:w w:val="108"/>
          <w:sz w:val="22"/>
          <w:szCs w:val="22"/>
        </w:rPr>
        <w:t>Спецификации</w:t>
      </w:r>
      <w:r w:rsidRPr="00294C34">
        <w:rPr>
          <w:w w:val="108"/>
          <w:sz w:val="22"/>
          <w:szCs w:val="22"/>
        </w:rPr>
        <w:t xml:space="preserve"> не допускается.</w:t>
      </w:r>
    </w:p>
    <w:p w:rsidR="009120EE" w:rsidRPr="00294C34" w:rsidRDefault="009120EE" w:rsidP="00F65F3B">
      <w:pPr>
        <w:ind w:firstLine="540"/>
        <w:jc w:val="both"/>
        <w:rPr>
          <w:sz w:val="22"/>
          <w:szCs w:val="22"/>
        </w:rPr>
      </w:pPr>
    </w:p>
    <w:p w:rsidR="00AF4CB9" w:rsidRDefault="00AF4CB9" w:rsidP="00F65F3B">
      <w:pPr>
        <w:ind w:firstLine="540"/>
        <w:rPr>
          <w:b/>
          <w:bCs/>
          <w:sz w:val="22"/>
          <w:szCs w:val="22"/>
        </w:rPr>
      </w:pPr>
    </w:p>
    <w:p w:rsidR="00AD69B4" w:rsidRPr="00362C9E" w:rsidRDefault="00AD69B4" w:rsidP="00F65F3B">
      <w:pPr>
        <w:ind w:firstLine="540"/>
        <w:rPr>
          <w:b/>
          <w:bCs/>
          <w:sz w:val="22"/>
          <w:szCs w:val="22"/>
        </w:rPr>
      </w:pPr>
      <w:r w:rsidRPr="00362C9E">
        <w:rPr>
          <w:b/>
          <w:bCs/>
          <w:sz w:val="22"/>
          <w:szCs w:val="22"/>
        </w:rPr>
        <w:t xml:space="preserve">2. </w:t>
      </w:r>
      <w:r w:rsidR="00656932" w:rsidRPr="00362C9E">
        <w:rPr>
          <w:b/>
          <w:bCs/>
          <w:sz w:val="22"/>
          <w:szCs w:val="22"/>
        </w:rPr>
        <w:t xml:space="preserve">УСЛОВИЯ </w:t>
      </w:r>
      <w:r w:rsidRPr="00362C9E">
        <w:rPr>
          <w:b/>
          <w:bCs/>
          <w:sz w:val="22"/>
          <w:szCs w:val="22"/>
        </w:rPr>
        <w:t xml:space="preserve">  ПОСТАВКИ</w:t>
      </w:r>
    </w:p>
    <w:p w:rsidR="003B15C6" w:rsidRPr="00362C9E" w:rsidRDefault="003B15C6" w:rsidP="00F65F3B">
      <w:pPr>
        <w:ind w:firstLine="540"/>
        <w:rPr>
          <w:b/>
          <w:bCs/>
          <w:sz w:val="22"/>
          <w:szCs w:val="22"/>
        </w:rPr>
      </w:pPr>
    </w:p>
    <w:p w:rsidR="0087328E" w:rsidRDefault="00AD69B4" w:rsidP="00F65F3B">
      <w:pPr>
        <w:pStyle w:val="2"/>
        <w:tabs>
          <w:tab w:val="left" w:pos="900"/>
        </w:tabs>
        <w:ind w:left="0" w:firstLine="540"/>
        <w:rPr>
          <w:sz w:val="22"/>
          <w:szCs w:val="22"/>
        </w:rPr>
      </w:pPr>
      <w:r w:rsidRPr="00362C9E">
        <w:rPr>
          <w:sz w:val="22"/>
          <w:szCs w:val="22"/>
        </w:rPr>
        <w:t xml:space="preserve">2.1.Поставщик поставляет Товар партиями в соответствии с </w:t>
      </w:r>
      <w:r w:rsidR="00527029">
        <w:rPr>
          <w:sz w:val="22"/>
          <w:szCs w:val="22"/>
        </w:rPr>
        <w:t>согласованными Сторонами Спецификациями</w:t>
      </w:r>
      <w:r w:rsidR="009820D6" w:rsidRPr="00362C9E">
        <w:rPr>
          <w:sz w:val="22"/>
          <w:szCs w:val="22"/>
        </w:rPr>
        <w:t>.</w:t>
      </w:r>
    </w:p>
    <w:p w:rsidR="00AD69B4" w:rsidRPr="00362C9E" w:rsidRDefault="0087328E" w:rsidP="00F65F3B">
      <w:pPr>
        <w:pStyle w:val="2"/>
        <w:tabs>
          <w:tab w:val="left" w:pos="900"/>
        </w:tabs>
        <w:ind w:left="0" w:firstLine="540"/>
        <w:rPr>
          <w:sz w:val="22"/>
          <w:szCs w:val="22"/>
        </w:rPr>
      </w:pPr>
      <w:r>
        <w:rPr>
          <w:sz w:val="22"/>
          <w:szCs w:val="22"/>
        </w:rPr>
        <w:t>Мини</w:t>
      </w:r>
      <w:r w:rsidR="002C4210">
        <w:rPr>
          <w:sz w:val="22"/>
          <w:szCs w:val="22"/>
        </w:rPr>
        <w:t>мальный объем заказа не менее 20</w:t>
      </w:r>
      <w:r>
        <w:rPr>
          <w:sz w:val="22"/>
          <w:szCs w:val="22"/>
        </w:rPr>
        <w:t> 000 рублей, если иное не согласованно Сторонами.</w:t>
      </w:r>
    </w:p>
    <w:p w:rsidR="00AD69B4" w:rsidRPr="009120EE" w:rsidRDefault="00AD69B4" w:rsidP="00F65F3B">
      <w:pPr>
        <w:pStyle w:val="2"/>
        <w:tabs>
          <w:tab w:val="left" w:pos="567"/>
        </w:tabs>
        <w:ind w:left="0" w:firstLine="540"/>
        <w:rPr>
          <w:sz w:val="22"/>
          <w:szCs w:val="22"/>
        </w:rPr>
      </w:pPr>
      <w:r w:rsidRPr="00362C9E">
        <w:rPr>
          <w:sz w:val="22"/>
          <w:szCs w:val="22"/>
        </w:rPr>
        <w:t>2.2</w:t>
      </w:r>
      <w:r w:rsidRPr="009120EE">
        <w:rPr>
          <w:sz w:val="22"/>
          <w:szCs w:val="22"/>
        </w:rPr>
        <w:t xml:space="preserve">. </w:t>
      </w:r>
      <w:r w:rsidR="00527029">
        <w:rPr>
          <w:sz w:val="22"/>
          <w:szCs w:val="22"/>
        </w:rPr>
        <w:t>В Спецификации указывается</w:t>
      </w:r>
      <w:r w:rsidRPr="009120EE">
        <w:rPr>
          <w:sz w:val="22"/>
          <w:szCs w:val="22"/>
        </w:rPr>
        <w:t xml:space="preserve"> наименование,  количество, </w:t>
      </w:r>
      <w:r w:rsidR="00527029">
        <w:rPr>
          <w:sz w:val="22"/>
          <w:szCs w:val="22"/>
        </w:rPr>
        <w:t>цена</w:t>
      </w:r>
      <w:r w:rsidRPr="009120EE">
        <w:rPr>
          <w:sz w:val="22"/>
          <w:szCs w:val="22"/>
        </w:rPr>
        <w:t xml:space="preserve"> Товара и желаемый  срок поставки</w:t>
      </w:r>
      <w:r w:rsidR="00E62F2D">
        <w:rPr>
          <w:sz w:val="22"/>
          <w:szCs w:val="22"/>
        </w:rPr>
        <w:t>, адрес и стоимость доставки</w:t>
      </w:r>
      <w:r w:rsidRPr="009120EE">
        <w:rPr>
          <w:sz w:val="22"/>
          <w:szCs w:val="22"/>
        </w:rPr>
        <w:t>.</w:t>
      </w:r>
    </w:p>
    <w:p w:rsidR="007D35D3" w:rsidRDefault="00527029" w:rsidP="00F65F3B">
      <w:pPr>
        <w:pStyle w:val="2"/>
        <w:tabs>
          <w:tab w:val="left" w:pos="567"/>
        </w:tabs>
        <w:ind w:left="0" w:firstLine="540"/>
        <w:rPr>
          <w:sz w:val="22"/>
          <w:szCs w:val="22"/>
        </w:rPr>
      </w:pPr>
      <w:r>
        <w:rPr>
          <w:sz w:val="22"/>
          <w:szCs w:val="22"/>
        </w:rPr>
        <w:t>Стороны согласовываю</w:t>
      </w:r>
      <w:r w:rsidR="007D35D3" w:rsidRPr="009120EE">
        <w:rPr>
          <w:sz w:val="22"/>
          <w:szCs w:val="22"/>
        </w:rPr>
        <w:t xml:space="preserve">т </w:t>
      </w:r>
      <w:r>
        <w:rPr>
          <w:sz w:val="22"/>
          <w:szCs w:val="22"/>
        </w:rPr>
        <w:t>Спецификацию</w:t>
      </w:r>
      <w:r w:rsidR="007D35D3" w:rsidRPr="009120EE">
        <w:rPr>
          <w:sz w:val="22"/>
          <w:szCs w:val="22"/>
        </w:rPr>
        <w:t xml:space="preserve"> посредством электронной связи.</w:t>
      </w:r>
    </w:p>
    <w:p w:rsidR="00F80352" w:rsidRPr="006051DB" w:rsidRDefault="00F80352" w:rsidP="00F80352">
      <w:pPr>
        <w:pStyle w:val="2"/>
        <w:tabs>
          <w:tab w:val="left" w:pos="567"/>
        </w:tabs>
        <w:ind w:left="0" w:firstLine="540"/>
        <w:rPr>
          <w:sz w:val="22"/>
          <w:szCs w:val="22"/>
        </w:rPr>
      </w:pPr>
      <w:r w:rsidRPr="006051DB">
        <w:rPr>
          <w:sz w:val="22"/>
          <w:szCs w:val="22"/>
        </w:rPr>
        <w:t xml:space="preserve">Спецификация согласовывается Сторонами не менее чем </w:t>
      </w:r>
      <w:r w:rsidRPr="006051DB">
        <w:rPr>
          <w:w w:val="121"/>
          <w:sz w:val="22"/>
          <w:szCs w:val="22"/>
        </w:rPr>
        <w:t>з</w:t>
      </w:r>
      <w:r w:rsidRPr="006051DB">
        <w:rPr>
          <w:w w:val="107"/>
          <w:sz w:val="22"/>
          <w:szCs w:val="22"/>
        </w:rPr>
        <w:t>а</w:t>
      </w:r>
      <w:r w:rsidRPr="006051DB">
        <w:rPr>
          <w:sz w:val="22"/>
          <w:szCs w:val="22"/>
        </w:rPr>
        <w:t xml:space="preserve"> 3 (три) </w:t>
      </w:r>
      <w:r w:rsidRPr="006051DB">
        <w:rPr>
          <w:w w:val="112"/>
          <w:sz w:val="22"/>
          <w:szCs w:val="22"/>
        </w:rPr>
        <w:t>д</w:t>
      </w:r>
      <w:r w:rsidRPr="006051DB">
        <w:rPr>
          <w:w w:val="107"/>
          <w:sz w:val="22"/>
          <w:szCs w:val="22"/>
        </w:rPr>
        <w:t>ня</w:t>
      </w:r>
      <w:r w:rsidR="00905752">
        <w:rPr>
          <w:w w:val="107"/>
          <w:sz w:val="22"/>
          <w:szCs w:val="22"/>
        </w:rPr>
        <w:t xml:space="preserve"> </w:t>
      </w:r>
      <w:r w:rsidRPr="006051DB">
        <w:rPr>
          <w:w w:val="112"/>
          <w:sz w:val="22"/>
          <w:szCs w:val="22"/>
        </w:rPr>
        <w:t>д</w:t>
      </w:r>
      <w:r w:rsidRPr="006051DB">
        <w:rPr>
          <w:w w:val="108"/>
          <w:sz w:val="22"/>
          <w:szCs w:val="22"/>
        </w:rPr>
        <w:t>о</w:t>
      </w:r>
      <w:r w:rsidR="00905752">
        <w:rPr>
          <w:w w:val="108"/>
          <w:sz w:val="22"/>
          <w:szCs w:val="22"/>
        </w:rPr>
        <w:t xml:space="preserve"> </w:t>
      </w:r>
      <w:r w:rsidRPr="006051DB">
        <w:rPr>
          <w:w w:val="111"/>
          <w:sz w:val="22"/>
          <w:szCs w:val="22"/>
        </w:rPr>
        <w:t>п</w:t>
      </w:r>
      <w:r w:rsidRPr="006051DB">
        <w:rPr>
          <w:w w:val="107"/>
          <w:sz w:val="22"/>
          <w:szCs w:val="22"/>
        </w:rPr>
        <w:t>ре</w:t>
      </w:r>
      <w:r w:rsidRPr="006051DB">
        <w:rPr>
          <w:w w:val="112"/>
          <w:sz w:val="22"/>
          <w:szCs w:val="22"/>
        </w:rPr>
        <w:t>д</w:t>
      </w:r>
      <w:r w:rsidRPr="006051DB">
        <w:rPr>
          <w:w w:val="111"/>
          <w:sz w:val="22"/>
          <w:szCs w:val="22"/>
        </w:rPr>
        <w:t>п</w:t>
      </w:r>
      <w:r w:rsidRPr="006051DB">
        <w:rPr>
          <w:w w:val="108"/>
          <w:sz w:val="22"/>
          <w:szCs w:val="22"/>
        </w:rPr>
        <w:t>о</w:t>
      </w:r>
      <w:r w:rsidRPr="006051DB">
        <w:rPr>
          <w:w w:val="121"/>
          <w:sz w:val="22"/>
          <w:szCs w:val="22"/>
        </w:rPr>
        <w:t>л</w:t>
      </w:r>
      <w:r w:rsidRPr="006051DB">
        <w:rPr>
          <w:w w:val="107"/>
          <w:sz w:val="22"/>
          <w:szCs w:val="22"/>
        </w:rPr>
        <w:t>а</w:t>
      </w:r>
      <w:r w:rsidRPr="006051DB">
        <w:rPr>
          <w:w w:val="116"/>
          <w:sz w:val="22"/>
          <w:szCs w:val="22"/>
        </w:rPr>
        <w:t>г</w:t>
      </w:r>
      <w:r w:rsidRPr="006051DB">
        <w:rPr>
          <w:w w:val="107"/>
          <w:sz w:val="22"/>
          <w:szCs w:val="22"/>
        </w:rPr>
        <w:t>ае</w:t>
      </w:r>
      <w:r w:rsidRPr="006051DB">
        <w:rPr>
          <w:w w:val="103"/>
          <w:sz w:val="22"/>
          <w:szCs w:val="22"/>
        </w:rPr>
        <w:t>м</w:t>
      </w:r>
      <w:r w:rsidRPr="006051DB">
        <w:rPr>
          <w:w w:val="108"/>
          <w:sz w:val="22"/>
          <w:szCs w:val="22"/>
        </w:rPr>
        <w:t>ой</w:t>
      </w:r>
      <w:r w:rsidR="00905752">
        <w:rPr>
          <w:w w:val="108"/>
          <w:sz w:val="22"/>
          <w:szCs w:val="22"/>
        </w:rPr>
        <w:t xml:space="preserve"> </w:t>
      </w:r>
      <w:r w:rsidRPr="006051DB">
        <w:rPr>
          <w:w w:val="112"/>
          <w:sz w:val="22"/>
          <w:szCs w:val="22"/>
        </w:rPr>
        <w:t>д</w:t>
      </w:r>
      <w:r w:rsidRPr="006051DB">
        <w:rPr>
          <w:w w:val="107"/>
          <w:sz w:val="22"/>
          <w:szCs w:val="22"/>
        </w:rPr>
        <w:t>а</w:t>
      </w:r>
      <w:r w:rsidRPr="006051DB">
        <w:rPr>
          <w:w w:val="118"/>
          <w:sz w:val="22"/>
          <w:szCs w:val="22"/>
        </w:rPr>
        <w:t>т</w:t>
      </w:r>
      <w:r w:rsidRPr="006051DB">
        <w:rPr>
          <w:w w:val="106"/>
          <w:sz w:val="22"/>
          <w:szCs w:val="22"/>
        </w:rPr>
        <w:t>ы</w:t>
      </w:r>
      <w:r w:rsidR="00905752">
        <w:rPr>
          <w:w w:val="106"/>
          <w:sz w:val="22"/>
          <w:szCs w:val="22"/>
        </w:rPr>
        <w:t xml:space="preserve"> </w:t>
      </w:r>
      <w:r w:rsidRPr="006051DB">
        <w:rPr>
          <w:w w:val="111"/>
          <w:sz w:val="22"/>
          <w:szCs w:val="22"/>
        </w:rPr>
        <w:t>п</w:t>
      </w:r>
      <w:r w:rsidRPr="006051DB">
        <w:rPr>
          <w:w w:val="108"/>
          <w:sz w:val="22"/>
          <w:szCs w:val="22"/>
        </w:rPr>
        <w:t>ос</w:t>
      </w:r>
      <w:r w:rsidRPr="006051DB">
        <w:rPr>
          <w:w w:val="118"/>
          <w:sz w:val="22"/>
          <w:szCs w:val="22"/>
        </w:rPr>
        <w:t>т</w:t>
      </w:r>
      <w:r w:rsidRPr="006051DB">
        <w:rPr>
          <w:w w:val="107"/>
          <w:sz w:val="22"/>
          <w:szCs w:val="22"/>
        </w:rPr>
        <w:t>а</w:t>
      </w:r>
      <w:r w:rsidRPr="006051DB">
        <w:rPr>
          <w:w w:val="112"/>
          <w:sz w:val="22"/>
          <w:szCs w:val="22"/>
        </w:rPr>
        <w:t>в</w:t>
      </w:r>
      <w:r w:rsidRPr="006051DB">
        <w:rPr>
          <w:w w:val="114"/>
          <w:sz w:val="22"/>
          <w:szCs w:val="22"/>
        </w:rPr>
        <w:t>к</w:t>
      </w:r>
      <w:r w:rsidRPr="006051DB">
        <w:rPr>
          <w:w w:val="108"/>
          <w:sz w:val="22"/>
          <w:szCs w:val="22"/>
        </w:rPr>
        <w:t>и</w:t>
      </w:r>
      <w:r w:rsidRPr="006051DB">
        <w:rPr>
          <w:rFonts w:ascii="Franklin Gothic Book" w:hAnsi="Franklin Gothic Book" w:cs="Franklin Gothic Book"/>
          <w:w w:val="108"/>
          <w:sz w:val="19"/>
          <w:szCs w:val="19"/>
        </w:rPr>
        <w:t>.</w:t>
      </w:r>
    </w:p>
    <w:p w:rsidR="00A9643D" w:rsidRPr="00A9643D" w:rsidRDefault="00AD69B4" w:rsidP="00A9643D">
      <w:pPr>
        <w:pStyle w:val="2"/>
        <w:tabs>
          <w:tab w:val="left" w:pos="567"/>
        </w:tabs>
        <w:ind w:left="0" w:firstLine="540"/>
        <w:rPr>
          <w:sz w:val="22"/>
          <w:szCs w:val="22"/>
        </w:rPr>
      </w:pPr>
      <w:r w:rsidRPr="009120EE">
        <w:rPr>
          <w:sz w:val="22"/>
          <w:szCs w:val="22"/>
        </w:rPr>
        <w:t>2.</w:t>
      </w:r>
      <w:r w:rsidR="009820D6" w:rsidRPr="009120EE">
        <w:rPr>
          <w:sz w:val="22"/>
          <w:szCs w:val="22"/>
        </w:rPr>
        <w:t>3</w:t>
      </w:r>
      <w:r w:rsidRPr="009120EE">
        <w:rPr>
          <w:sz w:val="22"/>
          <w:szCs w:val="22"/>
        </w:rPr>
        <w:t xml:space="preserve">. </w:t>
      </w:r>
      <w:r w:rsidR="00A9643D" w:rsidRPr="00A9643D">
        <w:rPr>
          <w:sz w:val="22"/>
          <w:szCs w:val="22"/>
        </w:rPr>
        <w:t>Поставщик обязан доставить Товары до Покупателя по адресу, согласованному в соответствующей Сп</w:t>
      </w:r>
      <w:r w:rsidR="00ED47E2">
        <w:rPr>
          <w:sz w:val="22"/>
          <w:szCs w:val="22"/>
        </w:rPr>
        <w:t>ецификации</w:t>
      </w:r>
      <w:r w:rsidR="00A9643D" w:rsidRPr="00A9643D">
        <w:rPr>
          <w:sz w:val="22"/>
          <w:szCs w:val="22"/>
        </w:rPr>
        <w:t>. Товар считаются поставленным в момент передачи товар</w:t>
      </w:r>
      <w:r w:rsidR="00500BE2">
        <w:rPr>
          <w:sz w:val="22"/>
          <w:szCs w:val="22"/>
        </w:rPr>
        <w:t>а</w:t>
      </w:r>
      <w:r w:rsidR="00A9643D" w:rsidRPr="00A9643D">
        <w:rPr>
          <w:sz w:val="22"/>
          <w:szCs w:val="22"/>
        </w:rPr>
        <w:t xml:space="preserve"> в месте нахождения Покупателя (Грузополучателя). </w:t>
      </w:r>
    </w:p>
    <w:p w:rsidR="00AD69B4" w:rsidRPr="00362C9E" w:rsidRDefault="00AD69B4" w:rsidP="00F65F3B">
      <w:pPr>
        <w:pStyle w:val="2"/>
        <w:tabs>
          <w:tab w:val="left" w:pos="567"/>
        </w:tabs>
        <w:ind w:left="0" w:firstLine="540"/>
        <w:rPr>
          <w:sz w:val="22"/>
          <w:szCs w:val="22"/>
        </w:rPr>
      </w:pPr>
      <w:r w:rsidRPr="009120EE">
        <w:rPr>
          <w:sz w:val="22"/>
          <w:szCs w:val="22"/>
        </w:rPr>
        <w:t xml:space="preserve">Доставка товаров  осуществляется силами </w:t>
      </w:r>
      <w:r w:rsidR="006403BC" w:rsidRPr="009120EE">
        <w:rPr>
          <w:sz w:val="22"/>
          <w:szCs w:val="22"/>
        </w:rPr>
        <w:t xml:space="preserve">Поставщика </w:t>
      </w:r>
      <w:r w:rsidRPr="009120EE">
        <w:rPr>
          <w:sz w:val="22"/>
          <w:szCs w:val="22"/>
        </w:rPr>
        <w:t>путем отгрузки их автомобильным транспортом на склад Покупателя, расположенный</w:t>
      </w:r>
      <w:r w:rsidR="00905752">
        <w:rPr>
          <w:sz w:val="22"/>
          <w:szCs w:val="22"/>
        </w:rPr>
        <w:t xml:space="preserve"> </w:t>
      </w:r>
      <w:r w:rsidRPr="009120EE">
        <w:rPr>
          <w:sz w:val="22"/>
          <w:szCs w:val="22"/>
        </w:rPr>
        <w:t>по адресу</w:t>
      </w:r>
      <w:r w:rsidR="004C60C2">
        <w:rPr>
          <w:sz w:val="22"/>
          <w:szCs w:val="22"/>
        </w:rPr>
        <w:t xml:space="preserve">/ам, указанным </w:t>
      </w:r>
      <w:r w:rsidR="000E4CE1" w:rsidRPr="009120EE">
        <w:rPr>
          <w:sz w:val="22"/>
          <w:szCs w:val="22"/>
        </w:rPr>
        <w:t xml:space="preserve">в </w:t>
      </w:r>
      <w:r w:rsidR="00B4659B">
        <w:rPr>
          <w:sz w:val="22"/>
          <w:szCs w:val="22"/>
        </w:rPr>
        <w:t>Спецификации</w:t>
      </w:r>
      <w:r w:rsidR="000E4CE1" w:rsidRPr="009120EE">
        <w:rPr>
          <w:sz w:val="22"/>
          <w:szCs w:val="22"/>
        </w:rPr>
        <w:t xml:space="preserve"> </w:t>
      </w:r>
      <w:r w:rsidR="00284682" w:rsidRPr="009120EE">
        <w:rPr>
          <w:sz w:val="22"/>
          <w:szCs w:val="22"/>
        </w:rPr>
        <w:t xml:space="preserve">с </w:t>
      </w:r>
      <w:r w:rsidR="00F51F87" w:rsidRPr="009120EE">
        <w:rPr>
          <w:sz w:val="22"/>
          <w:szCs w:val="22"/>
        </w:rPr>
        <w:t>08</w:t>
      </w:r>
      <w:r w:rsidR="00642D08" w:rsidRPr="009120EE">
        <w:rPr>
          <w:sz w:val="22"/>
          <w:szCs w:val="22"/>
        </w:rPr>
        <w:t>:00</w:t>
      </w:r>
      <w:r w:rsidR="00FC0034">
        <w:rPr>
          <w:sz w:val="22"/>
          <w:szCs w:val="22"/>
        </w:rPr>
        <w:t xml:space="preserve"> до 20</w:t>
      </w:r>
      <w:r w:rsidR="00284682" w:rsidRPr="009120EE">
        <w:rPr>
          <w:sz w:val="22"/>
          <w:szCs w:val="22"/>
        </w:rPr>
        <w:t>:00</w:t>
      </w:r>
      <w:r w:rsidR="00F51F87" w:rsidRPr="009120EE">
        <w:rPr>
          <w:sz w:val="22"/>
          <w:szCs w:val="22"/>
        </w:rPr>
        <w:t xml:space="preserve"> по </w:t>
      </w:r>
      <w:r w:rsidR="00FC0034">
        <w:rPr>
          <w:sz w:val="22"/>
          <w:szCs w:val="22"/>
        </w:rPr>
        <w:t>оговоренным, за ранее, дням</w:t>
      </w:r>
      <w:r w:rsidRPr="009120EE">
        <w:rPr>
          <w:sz w:val="22"/>
          <w:szCs w:val="22"/>
        </w:rPr>
        <w:t>, если стоимость заказанных товаров  составляет</w:t>
      </w:r>
      <w:r w:rsidR="00E5735C" w:rsidRPr="009120EE">
        <w:rPr>
          <w:sz w:val="22"/>
          <w:szCs w:val="22"/>
        </w:rPr>
        <w:t xml:space="preserve"> не менее  </w:t>
      </w:r>
      <w:r w:rsidR="002C4210">
        <w:rPr>
          <w:sz w:val="22"/>
          <w:szCs w:val="22"/>
        </w:rPr>
        <w:t>20</w:t>
      </w:r>
      <w:r w:rsidR="00255561" w:rsidRPr="009120EE">
        <w:rPr>
          <w:sz w:val="22"/>
          <w:szCs w:val="22"/>
        </w:rPr>
        <w:t xml:space="preserve">000 </w:t>
      </w:r>
      <w:r w:rsidR="00B27FA0" w:rsidRPr="009120EE">
        <w:rPr>
          <w:sz w:val="22"/>
          <w:szCs w:val="22"/>
        </w:rPr>
        <w:t>рублей</w:t>
      </w:r>
      <w:r w:rsidRPr="009120EE">
        <w:rPr>
          <w:sz w:val="22"/>
          <w:szCs w:val="22"/>
        </w:rPr>
        <w:t>.</w:t>
      </w:r>
      <w:r w:rsidR="00905752">
        <w:rPr>
          <w:sz w:val="22"/>
          <w:szCs w:val="22"/>
        </w:rPr>
        <w:t xml:space="preserve"> </w:t>
      </w:r>
      <w:r w:rsidR="00DF1D10" w:rsidRPr="009120EE">
        <w:rPr>
          <w:sz w:val="22"/>
          <w:szCs w:val="22"/>
        </w:rPr>
        <w:t xml:space="preserve">В </w:t>
      </w:r>
      <w:r w:rsidR="001D0A6C" w:rsidRPr="009120EE">
        <w:rPr>
          <w:sz w:val="22"/>
          <w:szCs w:val="22"/>
        </w:rPr>
        <w:t>и</w:t>
      </w:r>
      <w:r w:rsidR="00DF1D10" w:rsidRPr="009120EE">
        <w:rPr>
          <w:sz w:val="22"/>
          <w:szCs w:val="22"/>
        </w:rPr>
        <w:t>ных случаях</w:t>
      </w:r>
      <w:r w:rsidR="001D0A6C" w:rsidRPr="009120EE">
        <w:rPr>
          <w:sz w:val="22"/>
          <w:szCs w:val="22"/>
        </w:rPr>
        <w:t xml:space="preserve"> (при меньшей</w:t>
      </w:r>
      <w:r w:rsidR="00A931A4" w:rsidRPr="009120EE">
        <w:rPr>
          <w:sz w:val="22"/>
          <w:szCs w:val="22"/>
        </w:rPr>
        <w:t xml:space="preserve"> стоимости заказа, при доставке по адресам</w:t>
      </w:r>
      <w:r w:rsidR="000E174C">
        <w:rPr>
          <w:sz w:val="22"/>
          <w:szCs w:val="22"/>
        </w:rPr>
        <w:t>,</w:t>
      </w:r>
      <w:r w:rsidR="00A931A4" w:rsidRPr="009120EE">
        <w:rPr>
          <w:sz w:val="22"/>
          <w:szCs w:val="22"/>
        </w:rPr>
        <w:t xml:space="preserve"> не указанны</w:t>
      </w:r>
      <w:r w:rsidR="001A2F5D">
        <w:rPr>
          <w:sz w:val="22"/>
          <w:szCs w:val="22"/>
        </w:rPr>
        <w:t>м</w:t>
      </w:r>
      <w:r w:rsidR="00A931A4" w:rsidRPr="009120EE">
        <w:rPr>
          <w:sz w:val="22"/>
          <w:szCs w:val="22"/>
        </w:rPr>
        <w:t xml:space="preserve"> в </w:t>
      </w:r>
      <w:r w:rsidR="001A2F5D">
        <w:rPr>
          <w:sz w:val="22"/>
          <w:szCs w:val="22"/>
        </w:rPr>
        <w:t>реквизитах Сторон настоящего Договора</w:t>
      </w:r>
      <w:r w:rsidR="0066329C" w:rsidRPr="009120EE">
        <w:rPr>
          <w:sz w:val="22"/>
          <w:szCs w:val="22"/>
        </w:rPr>
        <w:t xml:space="preserve"> и пр.</w:t>
      </w:r>
      <w:r w:rsidR="001D0A6C" w:rsidRPr="009120EE">
        <w:rPr>
          <w:sz w:val="22"/>
          <w:szCs w:val="22"/>
        </w:rPr>
        <w:t>)</w:t>
      </w:r>
      <w:r w:rsidR="00DF1D10" w:rsidRPr="009120EE">
        <w:rPr>
          <w:sz w:val="22"/>
          <w:szCs w:val="22"/>
        </w:rPr>
        <w:t xml:space="preserve"> поставка осуществляется на условиях выборки товара Покупателем на складе Поставщика</w:t>
      </w:r>
      <w:r w:rsidR="0066329C" w:rsidRPr="009120EE">
        <w:rPr>
          <w:sz w:val="22"/>
          <w:szCs w:val="22"/>
        </w:rPr>
        <w:t xml:space="preserve"> либо товар доставляется Покупателю за отдельную плату, </w:t>
      </w:r>
      <w:r w:rsidR="001A2F5D">
        <w:rPr>
          <w:sz w:val="22"/>
          <w:szCs w:val="22"/>
        </w:rPr>
        <w:t>которая</w:t>
      </w:r>
      <w:r w:rsidR="000E4CE1" w:rsidRPr="009120EE">
        <w:rPr>
          <w:sz w:val="22"/>
          <w:szCs w:val="22"/>
        </w:rPr>
        <w:t xml:space="preserve"> согласовывается Сторонами в </w:t>
      </w:r>
      <w:r w:rsidR="00B4659B">
        <w:rPr>
          <w:sz w:val="22"/>
          <w:szCs w:val="22"/>
        </w:rPr>
        <w:t>Спецификации</w:t>
      </w:r>
      <w:r w:rsidR="001D0A6C" w:rsidRPr="009120EE">
        <w:rPr>
          <w:sz w:val="22"/>
          <w:szCs w:val="22"/>
        </w:rPr>
        <w:t>.</w:t>
      </w:r>
      <w:r w:rsidR="00F51F87" w:rsidRPr="009120EE">
        <w:rPr>
          <w:sz w:val="22"/>
          <w:szCs w:val="22"/>
        </w:rPr>
        <w:t xml:space="preserve"> </w:t>
      </w:r>
      <w:r w:rsidR="00F2158F" w:rsidRPr="009120EE">
        <w:rPr>
          <w:sz w:val="22"/>
          <w:szCs w:val="22"/>
        </w:rPr>
        <w:t>Услуги Поставщика по доставке Товара не включают в себя проведение погрузочно-разгрузочных работ  на складе Покупателя</w:t>
      </w:r>
      <w:r w:rsidR="004C6F28" w:rsidRPr="009120EE">
        <w:rPr>
          <w:sz w:val="22"/>
          <w:szCs w:val="22"/>
        </w:rPr>
        <w:t>, которые осуществляются силами и за счет Покупателя.</w:t>
      </w:r>
    </w:p>
    <w:p w:rsidR="00850A44" w:rsidRPr="00362C9E" w:rsidRDefault="00850A44" w:rsidP="00850A44">
      <w:pPr>
        <w:ind w:firstLine="180"/>
        <w:jc w:val="both"/>
        <w:rPr>
          <w:sz w:val="22"/>
          <w:szCs w:val="22"/>
        </w:rPr>
      </w:pPr>
      <w:r w:rsidRPr="00362C9E">
        <w:rPr>
          <w:sz w:val="22"/>
          <w:szCs w:val="22"/>
        </w:rPr>
        <w:t>2.4. Поставщик имеет право приост</w:t>
      </w:r>
      <w:r w:rsidR="00AC3C83">
        <w:rPr>
          <w:sz w:val="22"/>
          <w:szCs w:val="22"/>
        </w:rPr>
        <w:t xml:space="preserve">ановить текущую отгрузку товара </w:t>
      </w:r>
      <w:r w:rsidRPr="00362C9E">
        <w:rPr>
          <w:sz w:val="22"/>
          <w:szCs w:val="22"/>
        </w:rPr>
        <w:t xml:space="preserve">Покупателю </w:t>
      </w:r>
      <w:r w:rsidR="00AC3C83">
        <w:rPr>
          <w:sz w:val="22"/>
          <w:szCs w:val="22"/>
        </w:rPr>
        <w:t xml:space="preserve">и не принимать его </w:t>
      </w:r>
      <w:r w:rsidR="00815EA3">
        <w:rPr>
          <w:sz w:val="22"/>
          <w:szCs w:val="22"/>
        </w:rPr>
        <w:t xml:space="preserve">Заказы на поставку следующей </w:t>
      </w:r>
      <w:r w:rsidR="00BC3EB4" w:rsidRPr="00362C9E">
        <w:rPr>
          <w:sz w:val="22"/>
          <w:szCs w:val="22"/>
        </w:rPr>
        <w:t xml:space="preserve">партии товара </w:t>
      </w:r>
      <w:r w:rsidRPr="00362C9E">
        <w:rPr>
          <w:sz w:val="22"/>
          <w:szCs w:val="22"/>
        </w:rPr>
        <w:t>при наличии   задолженности Покупателя по оплате ранее полученного им товара, срок погашения которой истек</w:t>
      </w:r>
      <w:r w:rsidR="00BC3EB4" w:rsidRPr="00362C9E">
        <w:rPr>
          <w:sz w:val="22"/>
          <w:szCs w:val="22"/>
        </w:rPr>
        <w:t xml:space="preserve">. Приостановление поставки </w:t>
      </w:r>
      <w:r w:rsidR="00AC3C83">
        <w:rPr>
          <w:sz w:val="22"/>
          <w:szCs w:val="22"/>
        </w:rPr>
        <w:lastRenderedPageBreak/>
        <w:t xml:space="preserve">Товара </w:t>
      </w:r>
      <w:r w:rsidR="00BC3EB4" w:rsidRPr="00362C9E">
        <w:rPr>
          <w:sz w:val="22"/>
          <w:szCs w:val="22"/>
        </w:rPr>
        <w:t xml:space="preserve">осуществляется </w:t>
      </w:r>
      <w:r w:rsidRPr="00362C9E">
        <w:rPr>
          <w:sz w:val="22"/>
          <w:szCs w:val="22"/>
        </w:rPr>
        <w:t xml:space="preserve">до погашения </w:t>
      </w:r>
      <w:r w:rsidR="00BC3EB4" w:rsidRPr="00362C9E">
        <w:rPr>
          <w:sz w:val="22"/>
          <w:szCs w:val="22"/>
        </w:rPr>
        <w:t xml:space="preserve">Покупателем </w:t>
      </w:r>
      <w:r w:rsidRPr="00362C9E">
        <w:rPr>
          <w:sz w:val="22"/>
          <w:szCs w:val="22"/>
        </w:rPr>
        <w:t>задолженности</w:t>
      </w:r>
      <w:r w:rsidR="00BC3EB4" w:rsidRPr="00362C9E">
        <w:rPr>
          <w:sz w:val="22"/>
          <w:szCs w:val="22"/>
        </w:rPr>
        <w:t xml:space="preserve"> по оплате товара</w:t>
      </w:r>
      <w:r w:rsidRPr="00362C9E">
        <w:rPr>
          <w:sz w:val="22"/>
          <w:szCs w:val="22"/>
        </w:rPr>
        <w:t>. Данный случай наруш</w:t>
      </w:r>
      <w:r w:rsidR="00AC3C83">
        <w:rPr>
          <w:sz w:val="22"/>
          <w:szCs w:val="22"/>
        </w:rPr>
        <w:t xml:space="preserve">ением Поставщиком обязательств </w:t>
      </w:r>
      <w:r w:rsidRPr="00362C9E">
        <w:rPr>
          <w:sz w:val="22"/>
          <w:szCs w:val="22"/>
        </w:rPr>
        <w:t>по настоящему договору не является.</w:t>
      </w:r>
    </w:p>
    <w:p w:rsidR="00BB01D5" w:rsidRDefault="00BB01D5" w:rsidP="00850A44">
      <w:pPr>
        <w:ind w:firstLine="180"/>
        <w:jc w:val="both"/>
        <w:rPr>
          <w:sz w:val="22"/>
          <w:szCs w:val="22"/>
        </w:rPr>
      </w:pPr>
    </w:p>
    <w:p w:rsidR="00C31C65" w:rsidRDefault="00C31C65" w:rsidP="00850A44">
      <w:pPr>
        <w:ind w:firstLine="180"/>
        <w:jc w:val="both"/>
        <w:rPr>
          <w:sz w:val="22"/>
          <w:szCs w:val="22"/>
        </w:rPr>
      </w:pPr>
    </w:p>
    <w:p w:rsidR="00AD69B4" w:rsidRPr="00362C9E" w:rsidRDefault="00F65F3B" w:rsidP="003B15C6">
      <w:pPr>
        <w:pStyle w:val="2"/>
        <w:tabs>
          <w:tab w:val="left" w:pos="567"/>
        </w:tabs>
        <w:ind w:left="0" w:firstLine="540"/>
        <w:jc w:val="center"/>
        <w:rPr>
          <w:b/>
          <w:sz w:val="22"/>
          <w:szCs w:val="22"/>
        </w:rPr>
      </w:pPr>
      <w:r w:rsidRPr="00362C9E">
        <w:rPr>
          <w:b/>
          <w:sz w:val="22"/>
          <w:szCs w:val="22"/>
        </w:rPr>
        <w:t xml:space="preserve">3.   </w:t>
      </w:r>
      <w:r w:rsidR="00AD69B4" w:rsidRPr="00362C9E">
        <w:rPr>
          <w:b/>
          <w:sz w:val="22"/>
          <w:szCs w:val="22"/>
        </w:rPr>
        <w:t>КАЧЕСТВО  И   УПАКОВКА ТОВАРА</w:t>
      </w:r>
    </w:p>
    <w:p w:rsidR="003B15C6" w:rsidRPr="00362C9E" w:rsidRDefault="003B15C6" w:rsidP="003B15C6">
      <w:pPr>
        <w:pStyle w:val="2"/>
        <w:tabs>
          <w:tab w:val="left" w:pos="567"/>
        </w:tabs>
        <w:ind w:left="0" w:firstLine="540"/>
        <w:jc w:val="center"/>
        <w:rPr>
          <w:b/>
          <w:sz w:val="22"/>
          <w:szCs w:val="22"/>
        </w:rPr>
      </w:pPr>
    </w:p>
    <w:p w:rsidR="001018EF" w:rsidRDefault="00F65F3B" w:rsidP="001018EF">
      <w:pPr>
        <w:tabs>
          <w:tab w:val="left" w:pos="900"/>
        </w:tabs>
        <w:jc w:val="both"/>
        <w:rPr>
          <w:sz w:val="22"/>
          <w:szCs w:val="22"/>
        </w:rPr>
      </w:pPr>
      <w:r w:rsidRPr="00362C9E">
        <w:rPr>
          <w:sz w:val="22"/>
          <w:szCs w:val="22"/>
        </w:rPr>
        <w:t xml:space="preserve">          3.1. </w:t>
      </w:r>
      <w:r w:rsidR="00AD69B4" w:rsidRPr="00362C9E">
        <w:rPr>
          <w:sz w:val="22"/>
          <w:szCs w:val="22"/>
        </w:rPr>
        <w:t>Поставляемые по настоящему Договору Товары должны соответствовать требованиям к качеству и безопасности, установленным законодательством Российской Федерации, что должно подтверждаться сертификат</w:t>
      </w:r>
      <w:r w:rsidR="002F0904" w:rsidRPr="00362C9E">
        <w:rPr>
          <w:sz w:val="22"/>
          <w:szCs w:val="22"/>
        </w:rPr>
        <w:t>о</w:t>
      </w:r>
      <w:r w:rsidR="00AD69B4" w:rsidRPr="00362C9E">
        <w:rPr>
          <w:sz w:val="22"/>
          <w:szCs w:val="22"/>
        </w:rPr>
        <w:t>м</w:t>
      </w:r>
      <w:r w:rsidR="002F0904" w:rsidRPr="00362C9E">
        <w:rPr>
          <w:sz w:val="22"/>
          <w:szCs w:val="22"/>
        </w:rPr>
        <w:t xml:space="preserve"> (декларацией) </w:t>
      </w:r>
      <w:r w:rsidR="00AD69B4" w:rsidRPr="00362C9E">
        <w:rPr>
          <w:sz w:val="22"/>
          <w:szCs w:val="22"/>
        </w:rPr>
        <w:t>соответствия, выданным уполномоченными органами по стандартизации РФ</w:t>
      </w:r>
      <w:r w:rsidR="00A1261D" w:rsidRPr="00362C9E">
        <w:rPr>
          <w:sz w:val="22"/>
          <w:szCs w:val="22"/>
        </w:rPr>
        <w:t xml:space="preserve">, </w:t>
      </w:r>
      <w:r w:rsidR="004B51A3" w:rsidRPr="00362C9E">
        <w:rPr>
          <w:sz w:val="22"/>
          <w:szCs w:val="22"/>
        </w:rPr>
        <w:t xml:space="preserve">сведения о </w:t>
      </w:r>
      <w:r w:rsidR="00A1261D" w:rsidRPr="00362C9E">
        <w:rPr>
          <w:sz w:val="22"/>
          <w:szCs w:val="22"/>
        </w:rPr>
        <w:t>котор</w:t>
      </w:r>
      <w:r w:rsidR="002F0904" w:rsidRPr="00362C9E">
        <w:rPr>
          <w:sz w:val="22"/>
          <w:szCs w:val="22"/>
        </w:rPr>
        <w:t>о</w:t>
      </w:r>
      <w:r w:rsidR="004B51A3" w:rsidRPr="00362C9E">
        <w:rPr>
          <w:sz w:val="22"/>
          <w:szCs w:val="22"/>
        </w:rPr>
        <w:t xml:space="preserve">м </w:t>
      </w:r>
      <w:r w:rsidR="00A1261D" w:rsidRPr="00362C9E">
        <w:rPr>
          <w:sz w:val="22"/>
          <w:szCs w:val="22"/>
        </w:rPr>
        <w:t>переда</w:t>
      </w:r>
      <w:r w:rsidR="002F0904" w:rsidRPr="00362C9E">
        <w:rPr>
          <w:sz w:val="22"/>
          <w:szCs w:val="22"/>
        </w:rPr>
        <w:t>е</w:t>
      </w:r>
      <w:r w:rsidR="00A1261D" w:rsidRPr="00362C9E">
        <w:rPr>
          <w:sz w:val="22"/>
          <w:szCs w:val="22"/>
        </w:rPr>
        <w:t>тся Покупателю</w:t>
      </w:r>
      <w:r w:rsidR="00AD69B4" w:rsidRPr="00362C9E">
        <w:rPr>
          <w:sz w:val="22"/>
          <w:szCs w:val="22"/>
        </w:rPr>
        <w:t xml:space="preserve">. </w:t>
      </w:r>
    </w:p>
    <w:p w:rsidR="00643E1B" w:rsidRDefault="00F65F3B" w:rsidP="001018EF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362C9E">
        <w:rPr>
          <w:sz w:val="22"/>
          <w:szCs w:val="22"/>
        </w:rPr>
        <w:t>3.2.</w:t>
      </w:r>
      <w:r w:rsidR="00643E1B" w:rsidRPr="00643E1B">
        <w:rPr>
          <w:sz w:val="22"/>
          <w:szCs w:val="22"/>
        </w:rPr>
        <w:t>После подписания Покупателем</w:t>
      </w:r>
      <w:r w:rsidR="00A613E0">
        <w:rPr>
          <w:sz w:val="22"/>
          <w:szCs w:val="22"/>
        </w:rPr>
        <w:t xml:space="preserve"> и/или Перевозчиком</w:t>
      </w:r>
      <w:r w:rsidR="00643E1B" w:rsidRPr="00643E1B">
        <w:rPr>
          <w:sz w:val="22"/>
          <w:szCs w:val="22"/>
        </w:rPr>
        <w:t xml:space="preserve"> товарной наклад</w:t>
      </w:r>
      <w:r w:rsidR="00AC3C83">
        <w:rPr>
          <w:sz w:val="22"/>
          <w:szCs w:val="22"/>
        </w:rPr>
        <w:t xml:space="preserve">ной и/или товарно-транспортной </w:t>
      </w:r>
      <w:r w:rsidR="00643E1B" w:rsidRPr="00643E1B">
        <w:rPr>
          <w:sz w:val="22"/>
          <w:szCs w:val="22"/>
        </w:rPr>
        <w:t>накладной</w:t>
      </w:r>
      <w:r w:rsidR="00AC3C83">
        <w:rPr>
          <w:sz w:val="22"/>
          <w:szCs w:val="22"/>
        </w:rPr>
        <w:t xml:space="preserve"> (либо иного документа, </w:t>
      </w:r>
      <w:r w:rsidR="00A613E0">
        <w:rPr>
          <w:sz w:val="22"/>
          <w:szCs w:val="22"/>
        </w:rPr>
        <w:t>подтверждающего факт передачи Товара Поставщиком)</w:t>
      </w:r>
      <w:r w:rsidR="00643E1B" w:rsidRPr="00643E1B">
        <w:rPr>
          <w:sz w:val="22"/>
          <w:szCs w:val="22"/>
        </w:rPr>
        <w:t xml:space="preserve"> претензии по качеству и</w:t>
      </w:r>
      <w:r w:rsidR="00AC3C83">
        <w:rPr>
          <w:sz w:val="22"/>
          <w:szCs w:val="22"/>
        </w:rPr>
        <w:t xml:space="preserve"> количеству товара Поставщиком </w:t>
      </w:r>
      <w:r w:rsidR="00643E1B" w:rsidRPr="00643E1B">
        <w:rPr>
          <w:sz w:val="22"/>
          <w:szCs w:val="22"/>
        </w:rPr>
        <w:t>не принимаются, а товар считается поставленным надлежащего качества и принятым Покупателем</w:t>
      </w:r>
    </w:p>
    <w:p w:rsidR="001018EF" w:rsidRPr="001018EF" w:rsidRDefault="001018EF" w:rsidP="001018EF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1018EF">
        <w:rPr>
          <w:sz w:val="22"/>
          <w:szCs w:val="22"/>
        </w:rPr>
        <w:t>При обнаружении качественных недостатков принятого товара, которые не могли бы</w:t>
      </w:r>
      <w:r w:rsidR="00AC3C83">
        <w:rPr>
          <w:sz w:val="22"/>
          <w:szCs w:val="22"/>
        </w:rPr>
        <w:t xml:space="preserve">ть обнаружены при его приемке, </w:t>
      </w:r>
      <w:r w:rsidRPr="001018EF">
        <w:rPr>
          <w:sz w:val="22"/>
          <w:szCs w:val="22"/>
        </w:rPr>
        <w:t>Покупатель вправе предъявить Поставщику претензии, связанные с</w:t>
      </w:r>
      <w:r w:rsidR="00643E1B">
        <w:rPr>
          <w:sz w:val="22"/>
          <w:szCs w:val="22"/>
        </w:rPr>
        <w:t>о скрытыми</w:t>
      </w:r>
      <w:r w:rsidR="00AC3C83">
        <w:rPr>
          <w:sz w:val="22"/>
          <w:szCs w:val="22"/>
        </w:rPr>
        <w:t xml:space="preserve"> недостатками </w:t>
      </w:r>
      <w:r w:rsidRPr="001018EF">
        <w:rPr>
          <w:sz w:val="22"/>
          <w:szCs w:val="22"/>
        </w:rPr>
        <w:t>до окончания срока годности Товара. При этом Покупатель обязан вызвать представителя Поставщика для участия в совместной проверке некачественного товара и составления Акта о недостатках.</w:t>
      </w:r>
    </w:p>
    <w:p w:rsidR="001018EF" w:rsidRDefault="001018EF" w:rsidP="001018EF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1018EF">
        <w:rPr>
          <w:sz w:val="22"/>
          <w:szCs w:val="22"/>
        </w:rPr>
        <w:t>Претензии по качеству Товара при</w:t>
      </w:r>
      <w:r w:rsidR="00815EA3">
        <w:rPr>
          <w:sz w:val="22"/>
          <w:szCs w:val="22"/>
        </w:rPr>
        <w:t xml:space="preserve">нимаются Поставщиком только при условии </w:t>
      </w:r>
      <w:r w:rsidRPr="001018EF">
        <w:rPr>
          <w:sz w:val="22"/>
          <w:szCs w:val="22"/>
        </w:rPr>
        <w:t>документального подтверждения Покупателем отсутствия механических повреждений Товара и /или следов физ</w:t>
      </w:r>
      <w:r w:rsidR="00267058">
        <w:rPr>
          <w:sz w:val="22"/>
          <w:szCs w:val="22"/>
        </w:rPr>
        <w:t xml:space="preserve">ического воздействия на Товар, </w:t>
      </w:r>
      <w:r w:rsidRPr="001018EF">
        <w:rPr>
          <w:sz w:val="22"/>
          <w:szCs w:val="22"/>
        </w:rPr>
        <w:t>соблюдения условий хранения товара</w:t>
      </w:r>
      <w:r w:rsidR="00A613E0">
        <w:rPr>
          <w:sz w:val="22"/>
          <w:szCs w:val="22"/>
        </w:rPr>
        <w:t xml:space="preserve"> и/или перевозки (при перевозке Товара Покупателем)</w:t>
      </w:r>
      <w:r w:rsidRPr="001018EF">
        <w:rPr>
          <w:sz w:val="22"/>
          <w:szCs w:val="22"/>
        </w:rPr>
        <w:t>, указанных на этикетках, в</w:t>
      </w:r>
      <w:r w:rsidR="00267058">
        <w:rPr>
          <w:sz w:val="22"/>
          <w:szCs w:val="22"/>
        </w:rPr>
        <w:t xml:space="preserve"> сертификатах соответствия или </w:t>
      </w:r>
      <w:r w:rsidRPr="001018EF">
        <w:rPr>
          <w:sz w:val="22"/>
          <w:szCs w:val="22"/>
        </w:rPr>
        <w:t>качественных удостоверениях, а также при соблюдении обычных условий транспортировки Товара, выполнении погрузочно-разгрузочных работ.</w:t>
      </w:r>
    </w:p>
    <w:p w:rsidR="00643E1B" w:rsidRPr="001018EF" w:rsidRDefault="00643E1B" w:rsidP="001018EF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643E1B">
        <w:rPr>
          <w:sz w:val="22"/>
          <w:szCs w:val="22"/>
        </w:rPr>
        <w:t>В претензии должны быть указаны: номер и дата товарной наклад</w:t>
      </w:r>
      <w:r w:rsidR="00AC3C83">
        <w:rPr>
          <w:sz w:val="22"/>
          <w:szCs w:val="22"/>
        </w:rPr>
        <w:t xml:space="preserve">ной и/или товарно-транспортной </w:t>
      </w:r>
      <w:r w:rsidRPr="00643E1B">
        <w:rPr>
          <w:sz w:val="22"/>
          <w:szCs w:val="22"/>
        </w:rPr>
        <w:t>накладной, по которой был поставлен некачественный товар, количество Товара, точная дата е</w:t>
      </w:r>
      <w:r>
        <w:rPr>
          <w:sz w:val="22"/>
          <w:szCs w:val="22"/>
        </w:rPr>
        <w:t>го</w:t>
      </w:r>
      <w:r w:rsidRPr="00643E1B">
        <w:rPr>
          <w:sz w:val="22"/>
          <w:szCs w:val="22"/>
        </w:rPr>
        <w:t xml:space="preserve"> изготовления, содержание и основание претензии, а также конкретное требование Покупателя. К претензии прилагаются: акты о недостатках, заключения (справки) независимых экспертов, фотографии, претензии розничных покупателей.</w:t>
      </w:r>
    </w:p>
    <w:p w:rsidR="001018EF" w:rsidRPr="001018EF" w:rsidRDefault="001018EF" w:rsidP="001018EF">
      <w:pPr>
        <w:tabs>
          <w:tab w:val="left" w:pos="90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018EF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1018EF">
        <w:rPr>
          <w:sz w:val="22"/>
          <w:szCs w:val="22"/>
        </w:rPr>
        <w:t>.  Поставщик отвечает за недо</w:t>
      </w:r>
      <w:r w:rsidR="00AC3C83">
        <w:rPr>
          <w:sz w:val="22"/>
          <w:szCs w:val="22"/>
        </w:rPr>
        <w:t xml:space="preserve">статки товара, если Покупатель </w:t>
      </w:r>
      <w:r w:rsidRPr="001018EF">
        <w:rPr>
          <w:sz w:val="22"/>
          <w:szCs w:val="22"/>
        </w:rPr>
        <w:t xml:space="preserve">докажет, что недостатки Товара возникли до его передачи Покупателю или по причинам, возникшим до этого момента. </w:t>
      </w:r>
    </w:p>
    <w:p w:rsidR="001018EF" w:rsidRPr="001018EF" w:rsidRDefault="001018EF" w:rsidP="001018EF">
      <w:pPr>
        <w:tabs>
          <w:tab w:val="left" w:pos="90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018EF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1018EF">
        <w:rPr>
          <w:sz w:val="22"/>
          <w:szCs w:val="22"/>
        </w:rPr>
        <w:t xml:space="preserve">. Покупатель обязуется производить хранение товара с недостатками в соответствии с температурным режимом, предусмотренным для товара данного вида (п. </w:t>
      </w:r>
      <w:r>
        <w:rPr>
          <w:sz w:val="22"/>
          <w:szCs w:val="22"/>
        </w:rPr>
        <w:t>3</w:t>
      </w:r>
      <w:r w:rsidRPr="001018EF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267058">
        <w:rPr>
          <w:sz w:val="22"/>
          <w:szCs w:val="22"/>
        </w:rPr>
        <w:t xml:space="preserve">. </w:t>
      </w:r>
      <w:r w:rsidRPr="001018EF">
        <w:rPr>
          <w:sz w:val="22"/>
          <w:szCs w:val="22"/>
        </w:rPr>
        <w:t xml:space="preserve">настоящего Договора). </w:t>
      </w:r>
    </w:p>
    <w:p w:rsidR="00F35D6D" w:rsidRDefault="00F35D6D" w:rsidP="001018EF">
      <w:pPr>
        <w:tabs>
          <w:tab w:val="left" w:pos="900"/>
        </w:tabs>
        <w:jc w:val="both"/>
        <w:rPr>
          <w:b/>
          <w:bCs/>
          <w:sz w:val="22"/>
          <w:szCs w:val="22"/>
        </w:rPr>
      </w:pPr>
    </w:p>
    <w:p w:rsidR="00AF4CB9" w:rsidRDefault="00AF4CB9" w:rsidP="00B26ADD">
      <w:pPr>
        <w:ind w:firstLine="540"/>
        <w:jc w:val="center"/>
        <w:rPr>
          <w:b/>
          <w:bCs/>
          <w:sz w:val="22"/>
          <w:szCs w:val="22"/>
        </w:rPr>
      </w:pPr>
    </w:p>
    <w:p w:rsidR="00AD69B4" w:rsidRPr="00362C9E" w:rsidRDefault="00F65F3B" w:rsidP="003B15C6">
      <w:pPr>
        <w:ind w:firstLine="540"/>
        <w:jc w:val="center"/>
        <w:rPr>
          <w:b/>
          <w:bCs/>
          <w:sz w:val="22"/>
          <w:szCs w:val="22"/>
        </w:rPr>
      </w:pPr>
      <w:r w:rsidRPr="00362C9E">
        <w:rPr>
          <w:b/>
          <w:bCs/>
          <w:sz w:val="22"/>
          <w:szCs w:val="22"/>
        </w:rPr>
        <w:t xml:space="preserve">4.   </w:t>
      </w:r>
      <w:r w:rsidR="00AD69B4" w:rsidRPr="00362C9E">
        <w:rPr>
          <w:b/>
          <w:bCs/>
          <w:sz w:val="22"/>
          <w:szCs w:val="22"/>
        </w:rPr>
        <w:t>ЦЕНА Т</w:t>
      </w:r>
      <w:r w:rsidR="00AC3C83">
        <w:rPr>
          <w:b/>
          <w:bCs/>
          <w:sz w:val="22"/>
          <w:szCs w:val="22"/>
        </w:rPr>
        <w:t xml:space="preserve">ОВАРА </w:t>
      </w:r>
      <w:r w:rsidR="00AD69B4" w:rsidRPr="00362C9E">
        <w:rPr>
          <w:b/>
          <w:bCs/>
          <w:sz w:val="22"/>
          <w:szCs w:val="22"/>
        </w:rPr>
        <w:t>И   ПОРЯДОК  РАСЧЕТОВ</w:t>
      </w:r>
    </w:p>
    <w:p w:rsidR="003B15C6" w:rsidRPr="00362C9E" w:rsidRDefault="003B15C6" w:rsidP="00B26ADD">
      <w:pPr>
        <w:ind w:firstLine="540"/>
        <w:jc w:val="center"/>
        <w:rPr>
          <w:b/>
          <w:bCs/>
          <w:sz w:val="22"/>
          <w:szCs w:val="22"/>
        </w:rPr>
      </w:pPr>
    </w:p>
    <w:p w:rsidR="002F0904" w:rsidRDefault="00AD69B4" w:rsidP="002F0904">
      <w:pPr>
        <w:pStyle w:val="3"/>
        <w:ind w:firstLine="540"/>
        <w:rPr>
          <w:sz w:val="22"/>
          <w:szCs w:val="22"/>
        </w:rPr>
      </w:pPr>
      <w:r w:rsidRPr="00362C9E">
        <w:rPr>
          <w:sz w:val="22"/>
          <w:szCs w:val="22"/>
        </w:rPr>
        <w:t>4.1. Цена на Товар</w:t>
      </w:r>
      <w:r w:rsidR="00905752">
        <w:rPr>
          <w:sz w:val="22"/>
          <w:szCs w:val="22"/>
        </w:rPr>
        <w:t xml:space="preserve"> </w:t>
      </w:r>
      <w:r w:rsidRPr="00362C9E">
        <w:rPr>
          <w:sz w:val="22"/>
          <w:szCs w:val="22"/>
        </w:rPr>
        <w:t xml:space="preserve">устанавливается в рублях РФ, включает </w:t>
      </w:r>
      <w:r w:rsidR="00B27FA0">
        <w:rPr>
          <w:sz w:val="22"/>
          <w:szCs w:val="22"/>
        </w:rPr>
        <w:t>стоимость доставки</w:t>
      </w:r>
      <w:r w:rsidR="00792798">
        <w:rPr>
          <w:sz w:val="22"/>
          <w:szCs w:val="22"/>
        </w:rPr>
        <w:t xml:space="preserve"> </w:t>
      </w:r>
      <w:r w:rsidR="00267058">
        <w:rPr>
          <w:sz w:val="22"/>
          <w:szCs w:val="22"/>
        </w:rPr>
        <w:t xml:space="preserve">(в случаях, указанных в п. 2.3. </w:t>
      </w:r>
      <w:r w:rsidR="00792798">
        <w:rPr>
          <w:sz w:val="22"/>
          <w:szCs w:val="22"/>
        </w:rPr>
        <w:t>насто</w:t>
      </w:r>
      <w:r w:rsidR="00C13E74">
        <w:rPr>
          <w:sz w:val="22"/>
          <w:szCs w:val="22"/>
        </w:rPr>
        <w:t>я</w:t>
      </w:r>
      <w:r w:rsidR="00792798">
        <w:rPr>
          <w:sz w:val="22"/>
          <w:szCs w:val="22"/>
        </w:rPr>
        <w:t>щего Договора)</w:t>
      </w:r>
      <w:r w:rsidR="00B27FA0">
        <w:rPr>
          <w:sz w:val="22"/>
          <w:szCs w:val="22"/>
        </w:rPr>
        <w:t xml:space="preserve"> и </w:t>
      </w:r>
      <w:r w:rsidR="00105A23" w:rsidRPr="00362C9E">
        <w:rPr>
          <w:sz w:val="22"/>
          <w:szCs w:val="22"/>
        </w:rPr>
        <w:t xml:space="preserve"> согласовывается Сторонами  </w:t>
      </w:r>
      <w:r w:rsidR="00527029">
        <w:rPr>
          <w:sz w:val="22"/>
          <w:szCs w:val="22"/>
        </w:rPr>
        <w:t>в соответствующих Спецификациях</w:t>
      </w:r>
      <w:r w:rsidR="00ED47E2">
        <w:rPr>
          <w:sz w:val="22"/>
          <w:szCs w:val="22"/>
        </w:rPr>
        <w:t xml:space="preserve"> </w:t>
      </w:r>
      <w:r w:rsidR="00333EA5">
        <w:rPr>
          <w:sz w:val="22"/>
          <w:szCs w:val="22"/>
        </w:rPr>
        <w:t>(</w:t>
      </w:r>
      <w:r w:rsidR="00BF33DC" w:rsidRPr="00BF33DC">
        <w:rPr>
          <w:szCs w:val="20"/>
        </w:rPr>
        <w:t>НДС не облагается в связи с применением Поставщиком упрощенной системы налогообложения в соответствии со статьей 346.11 налогового кодекса РФ</w:t>
      </w:r>
      <w:r w:rsidR="00333EA5">
        <w:rPr>
          <w:szCs w:val="20"/>
        </w:rPr>
        <w:t>).</w:t>
      </w:r>
    </w:p>
    <w:p w:rsidR="00AD69B4" w:rsidRPr="00362C9E" w:rsidRDefault="00AD69B4" w:rsidP="00F65F3B">
      <w:pPr>
        <w:ind w:firstLine="540"/>
        <w:jc w:val="both"/>
        <w:rPr>
          <w:sz w:val="22"/>
          <w:szCs w:val="22"/>
        </w:rPr>
      </w:pPr>
      <w:r w:rsidRPr="00362C9E">
        <w:rPr>
          <w:sz w:val="22"/>
          <w:szCs w:val="22"/>
        </w:rPr>
        <w:t>4.2. Пос</w:t>
      </w:r>
      <w:r w:rsidR="008332B7" w:rsidRPr="00362C9E">
        <w:rPr>
          <w:sz w:val="22"/>
          <w:szCs w:val="22"/>
        </w:rPr>
        <w:t>тавщик имеет право изменить цену</w:t>
      </w:r>
      <w:r w:rsidRPr="00362C9E">
        <w:rPr>
          <w:sz w:val="22"/>
          <w:szCs w:val="22"/>
        </w:rPr>
        <w:t xml:space="preserve"> на Товар</w:t>
      </w:r>
      <w:r w:rsidR="00792798">
        <w:rPr>
          <w:sz w:val="22"/>
          <w:szCs w:val="22"/>
        </w:rPr>
        <w:t xml:space="preserve"> (прейскурант)</w:t>
      </w:r>
      <w:r w:rsidRPr="00362C9E">
        <w:rPr>
          <w:sz w:val="22"/>
          <w:szCs w:val="22"/>
        </w:rPr>
        <w:t xml:space="preserve"> в одностороннем порядке, </w:t>
      </w:r>
      <w:r w:rsidR="00AC3C83">
        <w:rPr>
          <w:sz w:val="22"/>
          <w:szCs w:val="22"/>
        </w:rPr>
        <w:t xml:space="preserve">предварительно </w:t>
      </w:r>
      <w:r w:rsidR="00267058">
        <w:rPr>
          <w:sz w:val="22"/>
          <w:szCs w:val="22"/>
        </w:rPr>
        <w:t xml:space="preserve">(до </w:t>
      </w:r>
      <w:r w:rsidR="00527029">
        <w:rPr>
          <w:sz w:val="22"/>
          <w:szCs w:val="22"/>
        </w:rPr>
        <w:t>согласования Спецификации</w:t>
      </w:r>
      <w:r w:rsidR="00ED3298" w:rsidRPr="00362C9E">
        <w:rPr>
          <w:sz w:val="22"/>
          <w:szCs w:val="22"/>
        </w:rPr>
        <w:t xml:space="preserve">) </w:t>
      </w:r>
      <w:r w:rsidRPr="00362C9E">
        <w:rPr>
          <w:sz w:val="22"/>
          <w:szCs w:val="22"/>
        </w:rPr>
        <w:t>уведомив об этом Покупателя в письменном виде</w:t>
      </w:r>
      <w:r w:rsidR="00E52519" w:rsidRPr="00362C9E">
        <w:rPr>
          <w:sz w:val="22"/>
          <w:szCs w:val="22"/>
        </w:rPr>
        <w:t xml:space="preserve"> или устно</w:t>
      </w:r>
      <w:r w:rsidRPr="00362C9E">
        <w:rPr>
          <w:sz w:val="22"/>
          <w:szCs w:val="22"/>
        </w:rPr>
        <w:t xml:space="preserve">. </w:t>
      </w:r>
      <w:r w:rsidR="000E4CE1">
        <w:rPr>
          <w:sz w:val="22"/>
          <w:szCs w:val="22"/>
        </w:rPr>
        <w:t>Прейскурант не является частью договора</w:t>
      </w:r>
      <w:r w:rsidR="007C6439">
        <w:rPr>
          <w:sz w:val="22"/>
          <w:szCs w:val="22"/>
        </w:rPr>
        <w:t xml:space="preserve">. </w:t>
      </w:r>
      <w:r w:rsidR="00527029">
        <w:rPr>
          <w:sz w:val="22"/>
          <w:szCs w:val="22"/>
        </w:rPr>
        <w:t>Цены в Спецификации</w:t>
      </w:r>
      <w:r w:rsidR="007C6439">
        <w:rPr>
          <w:sz w:val="22"/>
          <w:szCs w:val="22"/>
        </w:rPr>
        <w:t xml:space="preserve"> формируются на основании прейскуранта Поставщика. </w:t>
      </w:r>
    </w:p>
    <w:p w:rsidR="001B0A92" w:rsidRDefault="00AD69B4" w:rsidP="00310939">
      <w:pPr>
        <w:pStyle w:val="2"/>
        <w:tabs>
          <w:tab w:val="num" w:pos="1995"/>
        </w:tabs>
        <w:ind w:left="0" w:firstLine="540"/>
        <w:rPr>
          <w:sz w:val="22"/>
          <w:szCs w:val="22"/>
        </w:rPr>
      </w:pPr>
      <w:r w:rsidRPr="00362C9E">
        <w:rPr>
          <w:sz w:val="22"/>
          <w:szCs w:val="22"/>
        </w:rPr>
        <w:t xml:space="preserve">4.3. </w:t>
      </w:r>
      <w:r w:rsidR="00B06728">
        <w:rPr>
          <w:sz w:val="22"/>
          <w:szCs w:val="22"/>
        </w:rPr>
        <w:t>Покупатель оплачивает</w:t>
      </w:r>
      <w:r w:rsidR="00310939">
        <w:rPr>
          <w:sz w:val="22"/>
          <w:szCs w:val="22"/>
        </w:rPr>
        <w:t xml:space="preserve"> поставленный Поставщиком Товар, путем полной предоплаты по выставленному счету. </w:t>
      </w:r>
      <w:r w:rsidR="001B0A92" w:rsidRPr="001B0A92">
        <w:rPr>
          <w:sz w:val="22"/>
          <w:szCs w:val="22"/>
        </w:rPr>
        <w:t>Товар оплачивается в российских рублях по цене, указанной в  товаросопроводительных документах</w:t>
      </w:r>
      <w:r w:rsidR="00310939">
        <w:rPr>
          <w:sz w:val="22"/>
          <w:szCs w:val="22"/>
        </w:rPr>
        <w:t xml:space="preserve"> и счетах</w:t>
      </w:r>
      <w:r w:rsidR="001B0A92" w:rsidRPr="001B0A92">
        <w:rPr>
          <w:sz w:val="22"/>
          <w:szCs w:val="22"/>
        </w:rPr>
        <w:t>.</w:t>
      </w:r>
    </w:p>
    <w:p w:rsidR="002C4945" w:rsidRDefault="00AD69B4" w:rsidP="002C4945">
      <w:pPr>
        <w:pStyle w:val="2"/>
        <w:tabs>
          <w:tab w:val="num" w:pos="1995"/>
        </w:tabs>
        <w:ind w:left="0" w:firstLine="540"/>
        <w:rPr>
          <w:sz w:val="22"/>
          <w:szCs w:val="22"/>
        </w:rPr>
      </w:pPr>
      <w:r w:rsidRPr="00362C9E">
        <w:rPr>
          <w:sz w:val="22"/>
          <w:szCs w:val="22"/>
        </w:rPr>
        <w:t>4.4. Основанием для расчетов является</w:t>
      </w:r>
      <w:r w:rsidR="00905752">
        <w:rPr>
          <w:sz w:val="22"/>
          <w:szCs w:val="22"/>
        </w:rPr>
        <w:t xml:space="preserve"> </w:t>
      </w:r>
      <w:r w:rsidR="00527029">
        <w:rPr>
          <w:sz w:val="22"/>
          <w:szCs w:val="22"/>
        </w:rPr>
        <w:t>товарная накладная и/или</w:t>
      </w:r>
      <w:r w:rsidR="00905752">
        <w:rPr>
          <w:sz w:val="22"/>
          <w:szCs w:val="22"/>
        </w:rPr>
        <w:t xml:space="preserve"> </w:t>
      </w:r>
      <w:r w:rsidRPr="00362C9E">
        <w:rPr>
          <w:sz w:val="22"/>
          <w:szCs w:val="22"/>
        </w:rPr>
        <w:t>товарно-транспортная  накладная с отметкой Покупателя, свидетельствующая о передаче товар</w:t>
      </w:r>
      <w:r w:rsidR="00C551D6" w:rsidRPr="00362C9E">
        <w:rPr>
          <w:sz w:val="22"/>
          <w:szCs w:val="22"/>
        </w:rPr>
        <w:t>а</w:t>
      </w:r>
      <w:r w:rsidRPr="00362C9E">
        <w:rPr>
          <w:sz w:val="22"/>
          <w:szCs w:val="22"/>
        </w:rPr>
        <w:t xml:space="preserve"> Поставщиком</w:t>
      </w:r>
      <w:r w:rsidR="00792798">
        <w:rPr>
          <w:sz w:val="22"/>
          <w:szCs w:val="22"/>
        </w:rPr>
        <w:t>, а также любой иной документ, свидетельствующий о</w:t>
      </w:r>
      <w:r w:rsidRPr="00362C9E">
        <w:rPr>
          <w:sz w:val="22"/>
          <w:szCs w:val="22"/>
        </w:rPr>
        <w:t xml:space="preserve"> получении </w:t>
      </w:r>
      <w:r w:rsidR="00792798">
        <w:rPr>
          <w:sz w:val="22"/>
          <w:szCs w:val="22"/>
        </w:rPr>
        <w:t>Товара</w:t>
      </w:r>
      <w:r w:rsidRPr="00362C9E">
        <w:rPr>
          <w:sz w:val="22"/>
          <w:szCs w:val="22"/>
        </w:rPr>
        <w:t xml:space="preserve"> Покупателем.</w:t>
      </w:r>
      <w:r w:rsidR="004C6B8D" w:rsidRPr="00362C9E">
        <w:rPr>
          <w:sz w:val="22"/>
          <w:szCs w:val="22"/>
        </w:rPr>
        <w:t xml:space="preserve"> Товар считается полученным Покупателем</w:t>
      </w:r>
      <w:r w:rsidR="00782C0A" w:rsidRPr="00362C9E">
        <w:rPr>
          <w:sz w:val="22"/>
          <w:szCs w:val="22"/>
        </w:rPr>
        <w:t xml:space="preserve">, </w:t>
      </w:r>
      <w:r w:rsidR="004C6B8D" w:rsidRPr="00362C9E">
        <w:rPr>
          <w:sz w:val="22"/>
          <w:szCs w:val="22"/>
        </w:rPr>
        <w:t xml:space="preserve"> если в накладной</w:t>
      </w:r>
      <w:r w:rsidR="00792798">
        <w:rPr>
          <w:sz w:val="22"/>
          <w:szCs w:val="22"/>
        </w:rPr>
        <w:t xml:space="preserve"> либо ином документе</w:t>
      </w:r>
      <w:r w:rsidR="004C6B8D" w:rsidRPr="00362C9E">
        <w:rPr>
          <w:sz w:val="22"/>
          <w:szCs w:val="22"/>
        </w:rPr>
        <w:t xml:space="preserve"> имеется подпись </w:t>
      </w:r>
      <w:r w:rsidR="00527029">
        <w:rPr>
          <w:sz w:val="22"/>
          <w:szCs w:val="22"/>
        </w:rPr>
        <w:t>Покупателя</w:t>
      </w:r>
      <w:r w:rsidR="004C6B8D" w:rsidRPr="00362C9E">
        <w:rPr>
          <w:sz w:val="22"/>
          <w:szCs w:val="22"/>
        </w:rPr>
        <w:t xml:space="preserve"> и</w:t>
      </w:r>
      <w:r w:rsidR="00C13E74">
        <w:rPr>
          <w:sz w:val="22"/>
          <w:szCs w:val="22"/>
        </w:rPr>
        <w:t>/или</w:t>
      </w:r>
      <w:r w:rsidR="004C6B8D" w:rsidRPr="00362C9E">
        <w:rPr>
          <w:sz w:val="22"/>
          <w:szCs w:val="22"/>
        </w:rPr>
        <w:t xml:space="preserve"> оттиск печати/штампа Покупателя.</w:t>
      </w:r>
    </w:p>
    <w:p w:rsidR="00934E6E" w:rsidRDefault="00934E6E" w:rsidP="00934E6E">
      <w:pPr>
        <w:pStyle w:val="2"/>
        <w:tabs>
          <w:tab w:val="num" w:pos="1995"/>
        </w:tabs>
        <w:ind w:left="0" w:firstLine="540"/>
        <w:rPr>
          <w:sz w:val="22"/>
          <w:szCs w:val="22"/>
        </w:rPr>
      </w:pPr>
      <w:r>
        <w:rPr>
          <w:sz w:val="22"/>
          <w:szCs w:val="22"/>
        </w:rPr>
        <w:t>Подписание товарной накладной и/или</w:t>
      </w:r>
      <w:r w:rsidRPr="00362C9E">
        <w:rPr>
          <w:sz w:val="22"/>
          <w:szCs w:val="22"/>
        </w:rPr>
        <w:t xml:space="preserve"> товарно-транспортн</w:t>
      </w:r>
      <w:r>
        <w:rPr>
          <w:sz w:val="22"/>
          <w:szCs w:val="22"/>
        </w:rPr>
        <w:t>ой</w:t>
      </w:r>
      <w:r w:rsidRPr="00362C9E">
        <w:rPr>
          <w:sz w:val="22"/>
          <w:szCs w:val="22"/>
        </w:rPr>
        <w:t xml:space="preserve">  накладн</w:t>
      </w:r>
      <w:r>
        <w:rPr>
          <w:sz w:val="22"/>
          <w:szCs w:val="22"/>
        </w:rPr>
        <w:t>ой</w:t>
      </w:r>
      <w:r w:rsidRPr="00362C9E">
        <w:rPr>
          <w:sz w:val="22"/>
          <w:szCs w:val="22"/>
        </w:rPr>
        <w:t xml:space="preserve"> с отметкой Покупателя, свидетельствующ</w:t>
      </w:r>
      <w:r>
        <w:rPr>
          <w:sz w:val="22"/>
          <w:szCs w:val="22"/>
        </w:rPr>
        <w:t>ей</w:t>
      </w:r>
      <w:r w:rsidRPr="00362C9E">
        <w:rPr>
          <w:sz w:val="22"/>
          <w:szCs w:val="22"/>
        </w:rPr>
        <w:t xml:space="preserve"> о передаче товара Поставщиком</w:t>
      </w:r>
      <w:r>
        <w:rPr>
          <w:sz w:val="22"/>
          <w:szCs w:val="22"/>
        </w:rPr>
        <w:t>, а также любого иного документа, свидетельствующего о</w:t>
      </w:r>
      <w:r w:rsidRPr="00362C9E">
        <w:rPr>
          <w:sz w:val="22"/>
          <w:szCs w:val="22"/>
        </w:rPr>
        <w:t xml:space="preserve"> получении </w:t>
      </w:r>
      <w:r>
        <w:rPr>
          <w:sz w:val="22"/>
          <w:szCs w:val="22"/>
        </w:rPr>
        <w:t>Товара</w:t>
      </w:r>
      <w:r w:rsidRPr="00362C9E">
        <w:rPr>
          <w:sz w:val="22"/>
          <w:szCs w:val="22"/>
        </w:rPr>
        <w:t xml:space="preserve"> Покупателем</w:t>
      </w:r>
      <w:r>
        <w:rPr>
          <w:sz w:val="22"/>
          <w:szCs w:val="22"/>
        </w:rPr>
        <w:t xml:space="preserve">, подтверждает согласование Сторонами условий о наименование, </w:t>
      </w:r>
      <w:r w:rsidRPr="00362C9E">
        <w:rPr>
          <w:sz w:val="22"/>
          <w:szCs w:val="22"/>
        </w:rPr>
        <w:t>количеств</w:t>
      </w:r>
      <w:r>
        <w:rPr>
          <w:sz w:val="22"/>
          <w:szCs w:val="22"/>
        </w:rPr>
        <w:t>е</w:t>
      </w:r>
      <w:r w:rsidRPr="00362C9E">
        <w:rPr>
          <w:sz w:val="22"/>
          <w:szCs w:val="22"/>
        </w:rPr>
        <w:t xml:space="preserve"> и  </w:t>
      </w:r>
      <w:r>
        <w:rPr>
          <w:sz w:val="22"/>
          <w:szCs w:val="22"/>
        </w:rPr>
        <w:t xml:space="preserve">стоимости Товара (при </w:t>
      </w:r>
      <w:r w:rsidR="00815EA3">
        <w:rPr>
          <w:sz w:val="22"/>
          <w:szCs w:val="22"/>
        </w:rPr>
        <w:t>не подписании</w:t>
      </w:r>
      <w:r>
        <w:rPr>
          <w:sz w:val="22"/>
          <w:szCs w:val="22"/>
        </w:rPr>
        <w:t xml:space="preserve"> Спецификации).</w:t>
      </w:r>
    </w:p>
    <w:p w:rsidR="00E711CB" w:rsidRDefault="00E711CB" w:rsidP="00E711CB">
      <w:pPr>
        <w:pStyle w:val="2"/>
        <w:tabs>
          <w:tab w:val="num" w:pos="1995"/>
        </w:tabs>
        <w:ind w:left="0" w:firstLine="540"/>
        <w:rPr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Изменение количества поставляемого Товара относительно согласованной в соответствующей Спецификации в большую или меньшую сторону менее,  чем на 15%  не является нарушением условий договора (</w:t>
      </w:r>
      <w:r w:rsidR="000E174C">
        <w:rPr>
          <w:bCs/>
          <w:iCs/>
          <w:sz w:val="22"/>
          <w:szCs w:val="22"/>
        </w:rPr>
        <w:t>д</w:t>
      </w:r>
      <w:r>
        <w:rPr>
          <w:bCs/>
          <w:iCs/>
          <w:sz w:val="22"/>
          <w:szCs w:val="22"/>
        </w:rPr>
        <w:t xml:space="preserve">опускается толеранс поставки +- 15% от веса Товара, согласованного в Спецификации, по каждой позиции Товара). </w:t>
      </w:r>
    </w:p>
    <w:p w:rsidR="002C4945" w:rsidRPr="002C4945" w:rsidRDefault="002C4945" w:rsidP="002C4945">
      <w:pPr>
        <w:pStyle w:val="2"/>
        <w:ind w:left="0" w:firstLine="567"/>
        <w:rPr>
          <w:sz w:val="22"/>
          <w:szCs w:val="22"/>
        </w:rPr>
      </w:pPr>
      <w:r w:rsidRPr="009120EE">
        <w:rPr>
          <w:sz w:val="22"/>
          <w:szCs w:val="22"/>
        </w:rPr>
        <w:t>В случа</w:t>
      </w:r>
      <w:r w:rsidR="000E174C">
        <w:rPr>
          <w:sz w:val="22"/>
          <w:szCs w:val="22"/>
        </w:rPr>
        <w:t>е предварительной оплаты Товара</w:t>
      </w:r>
      <w:r w:rsidRPr="009120EE">
        <w:rPr>
          <w:sz w:val="22"/>
          <w:szCs w:val="22"/>
        </w:rPr>
        <w:t xml:space="preserve"> первоначальный счет выставляется на основании </w:t>
      </w:r>
      <w:r w:rsidR="00527029">
        <w:rPr>
          <w:sz w:val="22"/>
          <w:szCs w:val="22"/>
        </w:rPr>
        <w:t>Спецификации</w:t>
      </w:r>
      <w:r w:rsidRPr="009120EE">
        <w:rPr>
          <w:sz w:val="22"/>
          <w:szCs w:val="22"/>
        </w:rPr>
        <w:t xml:space="preserve">. При толерансе поставки доплата за перегруженный Товар осуществляется </w:t>
      </w:r>
      <w:r w:rsidR="00527029">
        <w:rPr>
          <w:sz w:val="22"/>
          <w:szCs w:val="22"/>
        </w:rPr>
        <w:t xml:space="preserve">Покупателем </w:t>
      </w:r>
      <w:r w:rsidRPr="009120EE">
        <w:rPr>
          <w:sz w:val="22"/>
          <w:szCs w:val="22"/>
        </w:rPr>
        <w:t>в течение 3 (Трех) дней на основании выставленного Поставщиком корректирующего счета на оп</w:t>
      </w:r>
      <w:r w:rsidR="000E174C">
        <w:rPr>
          <w:sz w:val="22"/>
          <w:szCs w:val="22"/>
        </w:rPr>
        <w:t>лату. В случае недогруза Товара</w:t>
      </w:r>
      <w:r w:rsidRPr="009120EE">
        <w:rPr>
          <w:sz w:val="22"/>
          <w:szCs w:val="22"/>
        </w:rPr>
        <w:t xml:space="preserve"> Поставщик обязуется осуществить возврат денежных средств в течение 3 (Трех) дней на основании п</w:t>
      </w:r>
      <w:r w:rsidR="000E174C">
        <w:rPr>
          <w:sz w:val="22"/>
          <w:szCs w:val="22"/>
        </w:rPr>
        <w:t>исьменного сообщения Покупателя</w:t>
      </w:r>
      <w:r w:rsidRPr="009120EE">
        <w:rPr>
          <w:sz w:val="22"/>
          <w:szCs w:val="22"/>
        </w:rPr>
        <w:t xml:space="preserve"> в размере, пропорциональном недогрузу Товара.</w:t>
      </w:r>
    </w:p>
    <w:p w:rsidR="00AD69B4" w:rsidRPr="00362C9E" w:rsidRDefault="00AD69B4" w:rsidP="00F65F3B">
      <w:pPr>
        <w:pStyle w:val="2"/>
        <w:tabs>
          <w:tab w:val="num" w:pos="1995"/>
        </w:tabs>
        <w:ind w:left="0" w:firstLine="540"/>
        <w:rPr>
          <w:sz w:val="22"/>
          <w:szCs w:val="22"/>
        </w:rPr>
      </w:pPr>
      <w:r w:rsidRPr="00362C9E">
        <w:rPr>
          <w:sz w:val="22"/>
          <w:szCs w:val="22"/>
        </w:rPr>
        <w:t>4.5</w:t>
      </w:r>
      <w:r w:rsidR="00240FE4" w:rsidRPr="00362C9E">
        <w:rPr>
          <w:sz w:val="22"/>
          <w:szCs w:val="22"/>
        </w:rPr>
        <w:t xml:space="preserve">. </w:t>
      </w:r>
      <w:r w:rsidRPr="00362C9E">
        <w:rPr>
          <w:sz w:val="22"/>
          <w:szCs w:val="22"/>
        </w:rPr>
        <w:t xml:space="preserve"> Оплата товар</w:t>
      </w:r>
      <w:r w:rsidR="00C551D6" w:rsidRPr="00362C9E">
        <w:rPr>
          <w:sz w:val="22"/>
          <w:szCs w:val="22"/>
        </w:rPr>
        <w:t>а</w:t>
      </w:r>
      <w:r w:rsidRPr="00362C9E">
        <w:rPr>
          <w:sz w:val="22"/>
          <w:szCs w:val="22"/>
        </w:rPr>
        <w:t xml:space="preserve"> производится  путем перечисления Покупателем денежных средств на указанный в п</w:t>
      </w:r>
      <w:r w:rsidR="00240FE4" w:rsidRPr="00362C9E">
        <w:rPr>
          <w:sz w:val="22"/>
          <w:szCs w:val="22"/>
        </w:rPr>
        <w:t xml:space="preserve">ункте  </w:t>
      </w:r>
      <w:r w:rsidRPr="00362C9E">
        <w:rPr>
          <w:sz w:val="22"/>
          <w:szCs w:val="22"/>
        </w:rPr>
        <w:t>8 настоящего договора  расчетный счет Поставщика или по согласованию сторон наличными средствами через кассу Поставщика в пределах установленных ЦБ РФ  лимитов.</w:t>
      </w:r>
      <w:r w:rsidR="00623A2B" w:rsidRPr="00362C9E">
        <w:rPr>
          <w:sz w:val="22"/>
          <w:szCs w:val="22"/>
        </w:rPr>
        <w:t xml:space="preserve"> Обязанность Покупателя по оплате Товара считается исполненной с момент поступления денежных средств в полном размере стоимости Товара  на </w:t>
      </w:r>
      <w:r w:rsidR="00A03F26">
        <w:rPr>
          <w:sz w:val="22"/>
          <w:szCs w:val="22"/>
        </w:rPr>
        <w:t>расчетный</w:t>
      </w:r>
      <w:r w:rsidR="00623A2B" w:rsidRPr="00362C9E">
        <w:rPr>
          <w:sz w:val="22"/>
          <w:szCs w:val="22"/>
        </w:rPr>
        <w:t xml:space="preserve"> счет Поставщика</w:t>
      </w:r>
      <w:r w:rsidR="00AE23DE" w:rsidRPr="00362C9E">
        <w:rPr>
          <w:sz w:val="22"/>
          <w:szCs w:val="22"/>
        </w:rPr>
        <w:t xml:space="preserve"> или в день внесения денежный средств в кассу, указанный в  приходном кассовом ордере/кассовом чеке</w:t>
      </w:r>
      <w:r w:rsidR="00623A2B" w:rsidRPr="00362C9E">
        <w:rPr>
          <w:sz w:val="22"/>
          <w:szCs w:val="22"/>
        </w:rPr>
        <w:t>.</w:t>
      </w:r>
    </w:p>
    <w:p w:rsidR="00C81AEE" w:rsidRPr="00362C9E" w:rsidRDefault="00AD69B4" w:rsidP="004C6B8D">
      <w:pPr>
        <w:pStyle w:val="2"/>
        <w:tabs>
          <w:tab w:val="num" w:pos="540"/>
        </w:tabs>
        <w:ind w:left="0" w:firstLine="540"/>
        <w:rPr>
          <w:sz w:val="22"/>
          <w:szCs w:val="22"/>
        </w:rPr>
      </w:pPr>
      <w:r w:rsidRPr="00362C9E">
        <w:rPr>
          <w:sz w:val="22"/>
          <w:szCs w:val="22"/>
        </w:rPr>
        <w:t>4.</w:t>
      </w:r>
      <w:r w:rsidR="00CB00DB" w:rsidRPr="00362C9E">
        <w:rPr>
          <w:sz w:val="22"/>
          <w:szCs w:val="22"/>
        </w:rPr>
        <w:t>6</w:t>
      </w:r>
      <w:r w:rsidRPr="00362C9E">
        <w:rPr>
          <w:sz w:val="22"/>
          <w:szCs w:val="22"/>
        </w:rPr>
        <w:t>.</w:t>
      </w:r>
      <w:r w:rsidR="00C81AEE" w:rsidRPr="00362C9E">
        <w:rPr>
          <w:sz w:val="22"/>
          <w:szCs w:val="22"/>
        </w:rPr>
        <w:t xml:space="preserve"> Поставщик и Покупатель обязуются по окончании календарного года и не позднее, чем за 1 месяц до истечения срока действия </w:t>
      </w:r>
      <w:r w:rsidR="00D325F5" w:rsidRPr="00362C9E">
        <w:rPr>
          <w:sz w:val="22"/>
          <w:szCs w:val="22"/>
        </w:rPr>
        <w:t xml:space="preserve">или прекращения </w:t>
      </w:r>
      <w:r w:rsidR="00C81AEE" w:rsidRPr="00362C9E">
        <w:rPr>
          <w:sz w:val="22"/>
          <w:szCs w:val="22"/>
        </w:rPr>
        <w:t>договора</w:t>
      </w:r>
      <w:r w:rsidR="00D325F5" w:rsidRPr="00362C9E">
        <w:rPr>
          <w:sz w:val="22"/>
          <w:szCs w:val="22"/>
        </w:rPr>
        <w:t xml:space="preserve">, а также по требованию любой из сторон </w:t>
      </w:r>
      <w:r w:rsidR="00C81AEE" w:rsidRPr="00362C9E">
        <w:rPr>
          <w:sz w:val="22"/>
          <w:szCs w:val="22"/>
        </w:rPr>
        <w:t xml:space="preserve">  проводить финансовую сверку взаиморасчетов. Предложение о финансовой сверке, поступившее от одной стороны по настоящему Договору, с приложением протокола сверки является обязательным для другой стороны. Сторона, получившая протокол сверки, обязана в течение 5 (пяти) рабочих дней его рассмотреть и подписать либо направить другой стороне письменные  возражения.</w:t>
      </w:r>
    </w:p>
    <w:p w:rsidR="00AD69B4" w:rsidRDefault="00AD69B4" w:rsidP="00F65F3B">
      <w:pPr>
        <w:ind w:firstLine="540"/>
        <w:jc w:val="both"/>
        <w:rPr>
          <w:sz w:val="22"/>
          <w:szCs w:val="22"/>
        </w:rPr>
      </w:pPr>
    </w:p>
    <w:p w:rsidR="009120EE" w:rsidRPr="00362C9E" w:rsidRDefault="009120EE" w:rsidP="00F65F3B">
      <w:pPr>
        <w:ind w:firstLine="540"/>
        <w:jc w:val="both"/>
        <w:rPr>
          <w:sz w:val="22"/>
          <w:szCs w:val="22"/>
        </w:rPr>
      </w:pPr>
    </w:p>
    <w:p w:rsidR="00AD69B4" w:rsidRPr="00362C9E" w:rsidRDefault="00F65F3B" w:rsidP="003B15C6">
      <w:pPr>
        <w:pStyle w:val="1"/>
        <w:rPr>
          <w:bCs w:val="0"/>
          <w:sz w:val="22"/>
          <w:szCs w:val="22"/>
        </w:rPr>
      </w:pPr>
      <w:r w:rsidRPr="00362C9E">
        <w:rPr>
          <w:bCs w:val="0"/>
          <w:sz w:val="22"/>
          <w:szCs w:val="22"/>
        </w:rPr>
        <w:t xml:space="preserve">5.    </w:t>
      </w:r>
      <w:r w:rsidR="00AD69B4" w:rsidRPr="00362C9E">
        <w:rPr>
          <w:bCs w:val="0"/>
          <w:sz w:val="22"/>
          <w:szCs w:val="22"/>
        </w:rPr>
        <w:t>ПОРЯДОК СДАЧИ И ПРИЕМКИ ТОВАРА</w:t>
      </w:r>
    </w:p>
    <w:p w:rsidR="003B15C6" w:rsidRPr="00362C9E" w:rsidRDefault="003B15C6" w:rsidP="003B15C6">
      <w:pPr>
        <w:rPr>
          <w:sz w:val="22"/>
          <w:szCs w:val="22"/>
        </w:rPr>
      </w:pPr>
    </w:p>
    <w:p w:rsidR="003279FC" w:rsidRPr="00362C9E" w:rsidRDefault="00AD69B4" w:rsidP="00F65F3B">
      <w:pPr>
        <w:pStyle w:val="2"/>
        <w:tabs>
          <w:tab w:val="num" w:pos="1440"/>
        </w:tabs>
        <w:ind w:left="0" w:firstLine="540"/>
        <w:rPr>
          <w:sz w:val="22"/>
          <w:szCs w:val="22"/>
        </w:rPr>
      </w:pPr>
      <w:r w:rsidRPr="00362C9E">
        <w:rPr>
          <w:sz w:val="22"/>
          <w:szCs w:val="22"/>
        </w:rPr>
        <w:t xml:space="preserve">5.1. Приемка Товара по количеству и качеству осуществляется </w:t>
      </w:r>
      <w:r w:rsidR="000A64C2" w:rsidRPr="00362C9E">
        <w:rPr>
          <w:sz w:val="22"/>
          <w:szCs w:val="22"/>
        </w:rPr>
        <w:t xml:space="preserve"> при передаче товара </w:t>
      </w:r>
      <w:r w:rsidRPr="00362C9E">
        <w:rPr>
          <w:sz w:val="22"/>
          <w:szCs w:val="22"/>
        </w:rPr>
        <w:t xml:space="preserve"> Покупател</w:t>
      </w:r>
      <w:r w:rsidR="000A64C2" w:rsidRPr="00362C9E">
        <w:rPr>
          <w:sz w:val="22"/>
          <w:szCs w:val="22"/>
        </w:rPr>
        <w:t xml:space="preserve">ю или его представителю на складе Покупателя  </w:t>
      </w:r>
      <w:r w:rsidR="00E52519" w:rsidRPr="00362C9E">
        <w:rPr>
          <w:sz w:val="22"/>
          <w:szCs w:val="22"/>
        </w:rPr>
        <w:t>при доставке</w:t>
      </w:r>
      <w:r w:rsidR="000A64C2" w:rsidRPr="00362C9E">
        <w:rPr>
          <w:sz w:val="22"/>
          <w:szCs w:val="22"/>
        </w:rPr>
        <w:t xml:space="preserve"> товара </w:t>
      </w:r>
      <w:r w:rsidR="00E52519" w:rsidRPr="00362C9E">
        <w:rPr>
          <w:sz w:val="22"/>
          <w:szCs w:val="22"/>
        </w:rPr>
        <w:t>Поставщиком</w:t>
      </w:r>
      <w:r w:rsidR="00905752">
        <w:rPr>
          <w:sz w:val="22"/>
          <w:szCs w:val="22"/>
        </w:rPr>
        <w:t xml:space="preserve">  </w:t>
      </w:r>
      <w:r w:rsidR="00B71A10" w:rsidRPr="00362C9E">
        <w:rPr>
          <w:sz w:val="22"/>
          <w:szCs w:val="22"/>
        </w:rPr>
        <w:t>или на складе Поставщика</w:t>
      </w:r>
      <w:r w:rsidR="00905752">
        <w:rPr>
          <w:sz w:val="22"/>
          <w:szCs w:val="22"/>
        </w:rPr>
        <w:t xml:space="preserve"> </w:t>
      </w:r>
      <w:r w:rsidR="000A64C2" w:rsidRPr="00362C9E">
        <w:rPr>
          <w:sz w:val="22"/>
          <w:szCs w:val="22"/>
        </w:rPr>
        <w:t xml:space="preserve">при выборке товара Покупателем в присутствии представителя Поставщика </w:t>
      </w:r>
      <w:r w:rsidRPr="00362C9E">
        <w:rPr>
          <w:sz w:val="22"/>
          <w:szCs w:val="22"/>
        </w:rPr>
        <w:t>путем</w:t>
      </w:r>
      <w:r w:rsidR="00E4041C" w:rsidRPr="00362C9E">
        <w:rPr>
          <w:sz w:val="22"/>
          <w:szCs w:val="22"/>
        </w:rPr>
        <w:t xml:space="preserve"> осмотра товара и </w:t>
      </w:r>
      <w:r w:rsidRPr="00362C9E">
        <w:rPr>
          <w:sz w:val="22"/>
          <w:szCs w:val="22"/>
        </w:rPr>
        <w:t xml:space="preserve"> проверки   соответствия доставленного товара сведениям, указанным в товарно-транспортных накладных и иных сопровождающ</w:t>
      </w:r>
      <w:r w:rsidR="00D325F5" w:rsidRPr="00362C9E">
        <w:rPr>
          <w:sz w:val="22"/>
          <w:szCs w:val="22"/>
        </w:rPr>
        <w:t>их товар документах,  в срок не более</w:t>
      </w:r>
      <w:r w:rsidR="00774DC9">
        <w:rPr>
          <w:sz w:val="22"/>
          <w:szCs w:val="22"/>
        </w:rPr>
        <w:t xml:space="preserve"> </w:t>
      </w:r>
      <w:r w:rsidR="00D70B26">
        <w:rPr>
          <w:sz w:val="22"/>
          <w:szCs w:val="22"/>
        </w:rPr>
        <w:t>3</w:t>
      </w:r>
      <w:r w:rsidR="007D35D3">
        <w:rPr>
          <w:sz w:val="22"/>
          <w:szCs w:val="22"/>
        </w:rPr>
        <w:t>0</w:t>
      </w:r>
      <w:r w:rsidR="00D325F5" w:rsidRPr="00362C9E">
        <w:rPr>
          <w:sz w:val="22"/>
          <w:szCs w:val="22"/>
        </w:rPr>
        <w:t xml:space="preserve"> минут </w:t>
      </w:r>
      <w:r w:rsidRPr="00362C9E">
        <w:rPr>
          <w:sz w:val="22"/>
          <w:szCs w:val="22"/>
        </w:rPr>
        <w:t xml:space="preserve">с момента его </w:t>
      </w:r>
      <w:r w:rsidR="000A64C2" w:rsidRPr="00362C9E">
        <w:rPr>
          <w:sz w:val="22"/>
          <w:szCs w:val="22"/>
        </w:rPr>
        <w:t>п</w:t>
      </w:r>
      <w:r w:rsidRPr="00362C9E">
        <w:rPr>
          <w:sz w:val="22"/>
          <w:szCs w:val="22"/>
        </w:rPr>
        <w:t xml:space="preserve">оставки. </w:t>
      </w:r>
    </w:p>
    <w:p w:rsidR="00AD69B4" w:rsidRPr="00362C9E" w:rsidRDefault="00AD69B4" w:rsidP="003279FC">
      <w:pPr>
        <w:pStyle w:val="2"/>
        <w:tabs>
          <w:tab w:val="num" w:pos="1440"/>
        </w:tabs>
        <w:ind w:left="0" w:firstLine="0"/>
        <w:rPr>
          <w:sz w:val="22"/>
          <w:szCs w:val="22"/>
        </w:rPr>
      </w:pPr>
      <w:r w:rsidRPr="00362C9E">
        <w:rPr>
          <w:sz w:val="22"/>
          <w:szCs w:val="22"/>
        </w:rPr>
        <w:t xml:space="preserve">При </w:t>
      </w:r>
      <w:r w:rsidR="003279FC" w:rsidRPr="00362C9E">
        <w:rPr>
          <w:sz w:val="22"/>
          <w:szCs w:val="22"/>
        </w:rPr>
        <w:t xml:space="preserve">приемке </w:t>
      </w:r>
      <w:r w:rsidRPr="00362C9E">
        <w:rPr>
          <w:sz w:val="22"/>
          <w:szCs w:val="22"/>
        </w:rPr>
        <w:t xml:space="preserve"> Покупатель обязан </w:t>
      </w:r>
      <w:r w:rsidR="00E4041C" w:rsidRPr="00362C9E">
        <w:rPr>
          <w:sz w:val="22"/>
          <w:szCs w:val="22"/>
        </w:rPr>
        <w:t xml:space="preserve">соблюдать правила (стандарты) приемки товара данного вида и </w:t>
      </w:r>
      <w:r w:rsidRPr="00362C9E">
        <w:rPr>
          <w:sz w:val="22"/>
          <w:szCs w:val="22"/>
        </w:rPr>
        <w:t xml:space="preserve">обеспечить условия для сохранности товара, в т.ч. соблюдение температурного режима хранения товара,  в период его </w:t>
      </w:r>
      <w:r w:rsidR="00E4041C" w:rsidRPr="00362C9E">
        <w:rPr>
          <w:sz w:val="22"/>
          <w:szCs w:val="22"/>
        </w:rPr>
        <w:t>погрузки/</w:t>
      </w:r>
      <w:r w:rsidRPr="00362C9E">
        <w:rPr>
          <w:sz w:val="22"/>
          <w:szCs w:val="22"/>
        </w:rPr>
        <w:t>выгрузки из транспортных средств и до окончания приемки. В случае нарушения Покупателем указанных условий  Поставщик ответственность за порчу/ утрату товара не несет, а Покупатель не имеет права отказаться от принятия данного товара.</w:t>
      </w:r>
    </w:p>
    <w:p w:rsidR="0010174C" w:rsidRDefault="00AD69B4" w:rsidP="00D70B26">
      <w:pPr>
        <w:pStyle w:val="2"/>
        <w:tabs>
          <w:tab w:val="num" w:pos="1440"/>
        </w:tabs>
        <w:ind w:left="0" w:firstLine="540"/>
        <w:rPr>
          <w:sz w:val="22"/>
          <w:szCs w:val="22"/>
        </w:rPr>
      </w:pPr>
      <w:r w:rsidRPr="00362C9E">
        <w:rPr>
          <w:sz w:val="22"/>
          <w:szCs w:val="22"/>
        </w:rPr>
        <w:t xml:space="preserve">  5.2. В случае если Поставщик фактически поставил товары в ином  количестве и/или ассортименте, чем указано в товаросопроводительных документах и/или в </w:t>
      </w:r>
      <w:r w:rsidR="00B4659B">
        <w:rPr>
          <w:sz w:val="22"/>
          <w:szCs w:val="22"/>
        </w:rPr>
        <w:t>Спецификации</w:t>
      </w:r>
      <w:r w:rsidRPr="00362C9E">
        <w:rPr>
          <w:sz w:val="22"/>
          <w:szCs w:val="22"/>
        </w:rPr>
        <w:t xml:space="preserve">, Покупатель </w:t>
      </w:r>
      <w:r w:rsidR="00C81AEE" w:rsidRPr="00362C9E">
        <w:rPr>
          <w:sz w:val="22"/>
          <w:szCs w:val="22"/>
        </w:rPr>
        <w:t xml:space="preserve">обязан </w:t>
      </w:r>
      <w:r w:rsidRPr="00362C9E">
        <w:rPr>
          <w:sz w:val="22"/>
          <w:szCs w:val="22"/>
        </w:rPr>
        <w:t xml:space="preserve"> принять </w:t>
      </w:r>
      <w:r w:rsidR="00C81AEE" w:rsidRPr="00362C9E">
        <w:rPr>
          <w:sz w:val="22"/>
          <w:szCs w:val="22"/>
        </w:rPr>
        <w:t xml:space="preserve">доставленные товары в соответствии с согласованной </w:t>
      </w:r>
      <w:r w:rsidR="00B4659B">
        <w:rPr>
          <w:sz w:val="22"/>
          <w:szCs w:val="22"/>
        </w:rPr>
        <w:t>Спецификацией</w:t>
      </w:r>
      <w:r w:rsidR="00905752">
        <w:rPr>
          <w:sz w:val="22"/>
          <w:szCs w:val="22"/>
        </w:rPr>
        <w:t xml:space="preserve"> </w:t>
      </w:r>
      <w:r w:rsidRPr="00362C9E">
        <w:rPr>
          <w:sz w:val="22"/>
          <w:szCs w:val="22"/>
        </w:rPr>
        <w:t>и сделать соответствующую отметку в товарно-транспортной накладной, которая также удостоверяется подписью представителя Поставщика</w:t>
      </w:r>
      <w:r w:rsidR="00D70B26">
        <w:rPr>
          <w:sz w:val="22"/>
          <w:szCs w:val="22"/>
        </w:rPr>
        <w:t xml:space="preserve"> и оттиском печати и штампа</w:t>
      </w:r>
      <w:r w:rsidRPr="00362C9E">
        <w:rPr>
          <w:sz w:val="22"/>
          <w:szCs w:val="22"/>
        </w:rPr>
        <w:t>. Претензии по количеству</w:t>
      </w:r>
      <w:r w:rsidR="00A71190" w:rsidRPr="00362C9E">
        <w:rPr>
          <w:sz w:val="22"/>
          <w:szCs w:val="22"/>
        </w:rPr>
        <w:t>, ассортименту, внешнему виду, состоянию упаковки</w:t>
      </w:r>
      <w:r w:rsidR="00C81AEE" w:rsidRPr="00362C9E">
        <w:rPr>
          <w:sz w:val="22"/>
          <w:szCs w:val="22"/>
        </w:rPr>
        <w:t xml:space="preserve">, маркировке </w:t>
      </w:r>
      <w:r w:rsidR="00A71190" w:rsidRPr="00362C9E">
        <w:rPr>
          <w:sz w:val="22"/>
          <w:szCs w:val="22"/>
        </w:rPr>
        <w:t xml:space="preserve">  и сроку годности </w:t>
      </w:r>
      <w:r w:rsidRPr="00362C9E">
        <w:rPr>
          <w:sz w:val="22"/>
          <w:szCs w:val="22"/>
        </w:rPr>
        <w:t xml:space="preserve"> переданного Товара с момента подписания </w:t>
      </w:r>
      <w:r w:rsidR="00B4659B">
        <w:rPr>
          <w:sz w:val="22"/>
          <w:szCs w:val="22"/>
        </w:rPr>
        <w:t>Покупателем товарной накладной и /или</w:t>
      </w:r>
      <w:r w:rsidRPr="00362C9E">
        <w:rPr>
          <w:sz w:val="22"/>
          <w:szCs w:val="22"/>
        </w:rPr>
        <w:t xml:space="preserve"> товарно-транспортной накладной Поставщиком не принимаются. Восполнение недопоставки осуществляется Поставщиком со следующей партией Товара, если сторонами не согласовано иное.</w:t>
      </w:r>
    </w:p>
    <w:p w:rsidR="00673B48" w:rsidRPr="00362C9E" w:rsidRDefault="00AD69B4" w:rsidP="00F65F3B">
      <w:pPr>
        <w:pStyle w:val="2"/>
        <w:tabs>
          <w:tab w:val="num" w:pos="1445"/>
        </w:tabs>
        <w:ind w:left="0" w:firstLine="540"/>
        <w:rPr>
          <w:sz w:val="22"/>
          <w:szCs w:val="22"/>
        </w:rPr>
      </w:pPr>
      <w:r w:rsidRPr="00362C9E">
        <w:rPr>
          <w:sz w:val="22"/>
          <w:szCs w:val="22"/>
        </w:rPr>
        <w:t>5.3. При обнаружении в ходе приемки товара несоответстви</w:t>
      </w:r>
      <w:r w:rsidR="00595557" w:rsidRPr="00362C9E">
        <w:rPr>
          <w:sz w:val="22"/>
          <w:szCs w:val="22"/>
        </w:rPr>
        <w:t>я</w:t>
      </w:r>
      <w:r w:rsidRPr="00362C9E">
        <w:rPr>
          <w:sz w:val="22"/>
          <w:szCs w:val="22"/>
        </w:rPr>
        <w:t xml:space="preserve"> его качества требованиям, установленным п</w:t>
      </w:r>
      <w:r w:rsidR="00560172" w:rsidRPr="00362C9E">
        <w:rPr>
          <w:sz w:val="22"/>
          <w:szCs w:val="22"/>
        </w:rPr>
        <w:t xml:space="preserve">унктом </w:t>
      </w:r>
      <w:r w:rsidRPr="00362C9E">
        <w:rPr>
          <w:sz w:val="22"/>
          <w:szCs w:val="22"/>
        </w:rPr>
        <w:t>3.1. настоящего Договора, Сторонами составляется соответствующий Акт, оформляющий обмен или возврат такого Товара либо делаются соответствующие отметки в товарно-транспортной накладной.</w:t>
      </w:r>
    </w:p>
    <w:p w:rsidR="00AD69B4" w:rsidRDefault="00AD69B4" w:rsidP="00F65F3B">
      <w:pPr>
        <w:pStyle w:val="2"/>
        <w:tabs>
          <w:tab w:val="num" w:pos="1445"/>
        </w:tabs>
        <w:ind w:left="0" w:firstLine="540"/>
        <w:rPr>
          <w:sz w:val="22"/>
          <w:szCs w:val="22"/>
        </w:rPr>
      </w:pPr>
      <w:r w:rsidRPr="00362C9E">
        <w:rPr>
          <w:sz w:val="22"/>
          <w:szCs w:val="22"/>
        </w:rPr>
        <w:t xml:space="preserve">  5.</w:t>
      </w:r>
      <w:r w:rsidR="00D265B9" w:rsidRPr="00362C9E">
        <w:rPr>
          <w:sz w:val="22"/>
          <w:szCs w:val="22"/>
        </w:rPr>
        <w:t>4</w:t>
      </w:r>
      <w:r w:rsidRPr="00362C9E">
        <w:rPr>
          <w:sz w:val="22"/>
          <w:szCs w:val="22"/>
        </w:rPr>
        <w:t>. В случае</w:t>
      </w:r>
      <w:r w:rsidR="00905752">
        <w:rPr>
          <w:sz w:val="22"/>
          <w:szCs w:val="22"/>
        </w:rPr>
        <w:t xml:space="preserve"> </w:t>
      </w:r>
      <w:r w:rsidRPr="00362C9E">
        <w:rPr>
          <w:sz w:val="22"/>
          <w:szCs w:val="22"/>
        </w:rPr>
        <w:t xml:space="preserve">отказа Покупателя от приемки </w:t>
      </w:r>
      <w:r w:rsidR="00E62F2D">
        <w:rPr>
          <w:sz w:val="22"/>
          <w:szCs w:val="22"/>
        </w:rPr>
        <w:t>Товара, доставленного</w:t>
      </w:r>
      <w:r w:rsidRPr="00362C9E">
        <w:rPr>
          <w:sz w:val="22"/>
          <w:szCs w:val="22"/>
        </w:rPr>
        <w:t xml:space="preserve"> в соответствии с согласованным</w:t>
      </w:r>
      <w:r w:rsidR="00E62F2D">
        <w:rPr>
          <w:sz w:val="22"/>
          <w:szCs w:val="22"/>
        </w:rPr>
        <w:t>и</w:t>
      </w:r>
      <w:r w:rsidRPr="00362C9E">
        <w:rPr>
          <w:sz w:val="22"/>
          <w:szCs w:val="22"/>
        </w:rPr>
        <w:t xml:space="preserve"> Сторонами </w:t>
      </w:r>
      <w:r w:rsidR="00E62F2D">
        <w:rPr>
          <w:sz w:val="22"/>
          <w:szCs w:val="22"/>
        </w:rPr>
        <w:t>Спецификациями</w:t>
      </w:r>
      <w:r w:rsidRPr="00362C9E">
        <w:rPr>
          <w:sz w:val="22"/>
          <w:szCs w:val="22"/>
        </w:rPr>
        <w:t xml:space="preserve"> по причинам, не связанным с его</w:t>
      </w:r>
      <w:r w:rsidR="00905752">
        <w:rPr>
          <w:sz w:val="22"/>
          <w:szCs w:val="22"/>
        </w:rPr>
        <w:t xml:space="preserve"> </w:t>
      </w:r>
      <w:r w:rsidR="00782C0A" w:rsidRPr="00362C9E">
        <w:rPr>
          <w:sz w:val="22"/>
          <w:szCs w:val="22"/>
        </w:rPr>
        <w:t xml:space="preserve">существенными </w:t>
      </w:r>
      <w:r w:rsidR="00530C5D" w:rsidRPr="00362C9E">
        <w:rPr>
          <w:sz w:val="22"/>
          <w:szCs w:val="22"/>
        </w:rPr>
        <w:t>недостатками,</w:t>
      </w:r>
      <w:r w:rsidRPr="00362C9E">
        <w:rPr>
          <w:sz w:val="22"/>
          <w:szCs w:val="22"/>
        </w:rPr>
        <w:t xml:space="preserve"> Покупатель выплачивает </w:t>
      </w:r>
      <w:r w:rsidR="004C6B8D" w:rsidRPr="00362C9E">
        <w:rPr>
          <w:sz w:val="22"/>
          <w:szCs w:val="22"/>
        </w:rPr>
        <w:t xml:space="preserve">Поставщику </w:t>
      </w:r>
      <w:r w:rsidR="00C31C65">
        <w:rPr>
          <w:sz w:val="22"/>
          <w:szCs w:val="22"/>
        </w:rPr>
        <w:t>штраф</w:t>
      </w:r>
      <w:r w:rsidRPr="00362C9E">
        <w:rPr>
          <w:sz w:val="22"/>
          <w:szCs w:val="22"/>
        </w:rPr>
        <w:t xml:space="preserve"> в размере </w:t>
      </w:r>
      <w:r w:rsidR="00C31C65">
        <w:rPr>
          <w:sz w:val="22"/>
          <w:szCs w:val="22"/>
        </w:rPr>
        <w:t>100%</w:t>
      </w:r>
      <w:r w:rsidRPr="00362C9E">
        <w:rPr>
          <w:sz w:val="22"/>
          <w:szCs w:val="22"/>
        </w:rPr>
        <w:t xml:space="preserve"> от стоимости непринятого Товара.</w:t>
      </w:r>
    </w:p>
    <w:p w:rsidR="00790DC1" w:rsidRPr="00790DC1" w:rsidRDefault="00AD69B4" w:rsidP="00790DC1">
      <w:pPr>
        <w:pStyle w:val="2"/>
        <w:ind w:left="0" w:firstLine="540"/>
        <w:rPr>
          <w:sz w:val="22"/>
          <w:szCs w:val="22"/>
        </w:rPr>
      </w:pPr>
      <w:r w:rsidRPr="00362C9E">
        <w:rPr>
          <w:sz w:val="22"/>
          <w:szCs w:val="22"/>
        </w:rPr>
        <w:t xml:space="preserve">  5.</w:t>
      </w:r>
      <w:r w:rsidR="00D265B9" w:rsidRPr="00362C9E">
        <w:rPr>
          <w:sz w:val="22"/>
          <w:szCs w:val="22"/>
        </w:rPr>
        <w:t>5</w:t>
      </w:r>
      <w:r w:rsidRPr="00362C9E">
        <w:rPr>
          <w:sz w:val="22"/>
          <w:szCs w:val="22"/>
        </w:rPr>
        <w:t>. Право собственности и риски случайной гибели или случайного повреждения товаров переходят на Покупателя с момента фактического получения им товаров, котор</w:t>
      </w:r>
      <w:r w:rsidR="00B4659B">
        <w:rPr>
          <w:sz w:val="22"/>
          <w:szCs w:val="22"/>
        </w:rPr>
        <w:t>ое</w:t>
      </w:r>
      <w:r w:rsidRPr="00362C9E">
        <w:rPr>
          <w:sz w:val="22"/>
          <w:szCs w:val="22"/>
        </w:rPr>
        <w:t xml:space="preserve"> подтверждается соответствующей отметкой Покупателя в накладной</w:t>
      </w:r>
      <w:r w:rsidR="00294C34">
        <w:rPr>
          <w:sz w:val="22"/>
          <w:szCs w:val="22"/>
        </w:rPr>
        <w:t xml:space="preserve"> (товарной накладной)</w:t>
      </w:r>
      <w:r w:rsidRPr="00362C9E">
        <w:rPr>
          <w:sz w:val="22"/>
          <w:szCs w:val="22"/>
        </w:rPr>
        <w:t xml:space="preserve"> на поставленные товары.</w:t>
      </w:r>
    </w:p>
    <w:p w:rsidR="002851BB" w:rsidRDefault="00AD69B4" w:rsidP="00822131">
      <w:pPr>
        <w:pStyle w:val="2"/>
        <w:ind w:left="0" w:firstLine="540"/>
        <w:rPr>
          <w:sz w:val="22"/>
          <w:szCs w:val="22"/>
        </w:rPr>
      </w:pPr>
      <w:r w:rsidRPr="00D70B26">
        <w:rPr>
          <w:sz w:val="22"/>
          <w:szCs w:val="22"/>
        </w:rPr>
        <w:t>5.</w:t>
      </w:r>
      <w:r w:rsidR="00D265B9" w:rsidRPr="00D70B26">
        <w:rPr>
          <w:sz w:val="22"/>
          <w:szCs w:val="22"/>
        </w:rPr>
        <w:t>6</w:t>
      </w:r>
      <w:r w:rsidRPr="00D70B26">
        <w:rPr>
          <w:sz w:val="22"/>
          <w:szCs w:val="22"/>
        </w:rPr>
        <w:t xml:space="preserve">. </w:t>
      </w:r>
      <w:r w:rsidR="00D70B26" w:rsidRPr="00D70B26">
        <w:rPr>
          <w:sz w:val="22"/>
          <w:szCs w:val="22"/>
        </w:rPr>
        <w:t xml:space="preserve">Стороны установили, что наличие в документах оттиска </w:t>
      </w:r>
      <w:r w:rsidR="00C13E74" w:rsidRPr="00C13E74">
        <w:rPr>
          <w:sz w:val="22"/>
          <w:szCs w:val="22"/>
        </w:rPr>
        <w:t xml:space="preserve">печати/штампа </w:t>
      </w:r>
      <w:r w:rsidR="00D70B26" w:rsidRPr="00D70B26">
        <w:rPr>
          <w:sz w:val="22"/>
          <w:szCs w:val="22"/>
        </w:rPr>
        <w:t>организации, подтверждает надлежащие полномочия соответствующего лица</w:t>
      </w:r>
      <w:r w:rsidRPr="00C13E74">
        <w:rPr>
          <w:sz w:val="22"/>
          <w:szCs w:val="22"/>
        </w:rPr>
        <w:t>.</w:t>
      </w:r>
    </w:p>
    <w:p w:rsidR="00E974B8" w:rsidRDefault="00E974B8" w:rsidP="00822131">
      <w:pPr>
        <w:pStyle w:val="2"/>
        <w:ind w:left="0"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5.7. Н</w:t>
      </w:r>
      <w:r w:rsidRPr="00E974B8">
        <w:rPr>
          <w:sz w:val="22"/>
          <w:szCs w:val="22"/>
        </w:rPr>
        <w:t>а авансовые платежи (предоплаченные денежные средства), полученные от По</w:t>
      </w:r>
      <w:r>
        <w:rPr>
          <w:sz w:val="22"/>
          <w:szCs w:val="22"/>
        </w:rPr>
        <w:t>купателя,</w:t>
      </w:r>
      <w:r w:rsidRPr="00E974B8">
        <w:rPr>
          <w:sz w:val="22"/>
          <w:szCs w:val="22"/>
        </w:rPr>
        <w:t xml:space="preserve"> проценты на сумму долга за период пользования денежными средствами, предусмотренные ст. 317.1 ГК РФ</w:t>
      </w:r>
      <w:r>
        <w:rPr>
          <w:sz w:val="22"/>
          <w:szCs w:val="22"/>
        </w:rPr>
        <w:t>,</w:t>
      </w:r>
      <w:r w:rsidRPr="00E974B8">
        <w:rPr>
          <w:sz w:val="22"/>
          <w:szCs w:val="22"/>
        </w:rPr>
        <w:t xml:space="preserve"> не начисляются и не уплачиваются</w:t>
      </w:r>
      <w:r>
        <w:rPr>
          <w:sz w:val="22"/>
          <w:szCs w:val="22"/>
        </w:rPr>
        <w:t>.</w:t>
      </w:r>
    </w:p>
    <w:p w:rsidR="00C31C65" w:rsidRDefault="00C31C65" w:rsidP="003B15C6">
      <w:pPr>
        <w:pStyle w:val="2"/>
        <w:ind w:left="0" w:firstLine="540"/>
        <w:jc w:val="center"/>
        <w:rPr>
          <w:b/>
          <w:sz w:val="22"/>
          <w:szCs w:val="22"/>
        </w:rPr>
      </w:pPr>
    </w:p>
    <w:p w:rsidR="00C31C65" w:rsidRDefault="00C31C65" w:rsidP="003B15C6">
      <w:pPr>
        <w:pStyle w:val="2"/>
        <w:ind w:left="0" w:firstLine="540"/>
        <w:jc w:val="center"/>
        <w:rPr>
          <w:b/>
          <w:sz w:val="22"/>
          <w:szCs w:val="22"/>
        </w:rPr>
      </w:pPr>
    </w:p>
    <w:p w:rsidR="00AD69B4" w:rsidRPr="00362C9E" w:rsidRDefault="00AD69B4" w:rsidP="003B15C6">
      <w:pPr>
        <w:pStyle w:val="2"/>
        <w:ind w:left="0" w:firstLine="540"/>
        <w:jc w:val="center"/>
        <w:rPr>
          <w:b/>
          <w:sz w:val="22"/>
          <w:szCs w:val="22"/>
        </w:rPr>
      </w:pPr>
      <w:r w:rsidRPr="00362C9E">
        <w:rPr>
          <w:b/>
          <w:sz w:val="22"/>
          <w:szCs w:val="22"/>
        </w:rPr>
        <w:t>6.  ОБСТОЯТЕЛЬСТВА НЕПРЕОДОЛИМОЙ СИЛЫ</w:t>
      </w:r>
    </w:p>
    <w:p w:rsidR="003B15C6" w:rsidRPr="00362C9E" w:rsidRDefault="003B15C6" w:rsidP="00F65F3B">
      <w:pPr>
        <w:pStyle w:val="2"/>
        <w:ind w:left="0" w:firstLine="540"/>
        <w:rPr>
          <w:b/>
          <w:sz w:val="22"/>
          <w:szCs w:val="22"/>
        </w:rPr>
      </w:pPr>
    </w:p>
    <w:p w:rsidR="00C81AEE" w:rsidRPr="00362C9E" w:rsidRDefault="00AD69B4" w:rsidP="00F65F3B">
      <w:pPr>
        <w:pStyle w:val="2"/>
        <w:tabs>
          <w:tab w:val="num" w:pos="1995"/>
        </w:tabs>
        <w:ind w:left="0" w:firstLine="540"/>
        <w:rPr>
          <w:sz w:val="22"/>
          <w:szCs w:val="22"/>
        </w:rPr>
      </w:pPr>
      <w:r w:rsidRPr="00362C9E">
        <w:rPr>
          <w:sz w:val="22"/>
          <w:szCs w:val="22"/>
        </w:rPr>
        <w:t xml:space="preserve">  6.1. Сторона освобождается от ответственности за полное или частичное неисполнение своих обязательств по настоящему Договору, если такое неисполнение вызвано чрезвычайными, непредвиденными и непредотвратимыми при данных условиях обстоятельствами, возникшими после подписания Договора. </w:t>
      </w:r>
    </w:p>
    <w:p w:rsidR="00AD69B4" w:rsidRPr="00362C9E" w:rsidRDefault="00AD69B4" w:rsidP="00F65F3B">
      <w:pPr>
        <w:pStyle w:val="2"/>
        <w:tabs>
          <w:tab w:val="left" w:pos="360"/>
          <w:tab w:val="num" w:pos="567"/>
        </w:tabs>
        <w:ind w:left="0" w:firstLine="540"/>
        <w:rPr>
          <w:sz w:val="22"/>
          <w:szCs w:val="22"/>
        </w:rPr>
      </w:pPr>
      <w:r w:rsidRPr="00362C9E">
        <w:rPr>
          <w:sz w:val="22"/>
          <w:szCs w:val="22"/>
        </w:rPr>
        <w:t xml:space="preserve">  6.2. В случае наступления обстоятельств непреодолимой силы  Сторона, заявляющая о невозможности исполнения своих обязательств по этой причине, извещает другую Сторону в письменной форме об этих обстоятельствах с приложением подтверждающих документов</w:t>
      </w:r>
      <w:r w:rsidR="003279FC" w:rsidRPr="00362C9E">
        <w:rPr>
          <w:sz w:val="22"/>
          <w:szCs w:val="22"/>
        </w:rPr>
        <w:t xml:space="preserve">, выданных компетентными органами, </w:t>
      </w:r>
      <w:r w:rsidRPr="00362C9E">
        <w:rPr>
          <w:sz w:val="22"/>
          <w:szCs w:val="22"/>
        </w:rPr>
        <w:t xml:space="preserve"> в пятидневный срок с момента возникновения таких обстоятельств или с момента, когда сторона узнала или должна была узнать об их возникновении для нее. </w:t>
      </w:r>
    </w:p>
    <w:p w:rsidR="00AD69B4" w:rsidRPr="00362C9E" w:rsidRDefault="00AD69B4" w:rsidP="00F65F3B">
      <w:pPr>
        <w:pStyle w:val="2"/>
        <w:tabs>
          <w:tab w:val="num" w:pos="567"/>
        </w:tabs>
        <w:ind w:left="0" w:firstLine="540"/>
        <w:rPr>
          <w:sz w:val="22"/>
          <w:szCs w:val="22"/>
        </w:rPr>
      </w:pPr>
      <w:r w:rsidRPr="00362C9E">
        <w:rPr>
          <w:sz w:val="22"/>
          <w:szCs w:val="22"/>
        </w:rPr>
        <w:t xml:space="preserve">  6.3. Срок исполнения Стороной обязательств продлевается на время действия для нее обстоятельств непреодолимой силы. Если время действия указанных обстоятельств и их последствий будет превышать 3 месяца, то каждая из Сторон вправе отказаться от дальнейшего исполнения обязательств по договору без возмещения другой Стороне возможных убытков. Не извещение другой Стороны об обстоятельствах непреодолимой силы в течение </w:t>
      </w:r>
      <w:r w:rsidR="003279FC" w:rsidRPr="00362C9E">
        <w:rPr>
          <w:sz w:val="22"/>
          <w:szCs w:val="22"/>
        </w:rPr>
        <w:t>5</w:t>
      </w:r>
      <w:r w:rsidRPr="00362C9E">
        <w:rPr>
          <w:sz w:val="22"/>
          <w:szCs w:val="22"/>
        </w:rPr>
        <w:t xml:space="preserve"> (</w:t>
      </w:r>
      <w:r w:rsidR="003279FC" w:rsidRPr="00362C9E">
        <w:rPr>
          <w:sz w:val="22"/>
          <w:szCs w:val="22"/>
        </w:rPr>
        <w:t>пяти</w:t>
      </w:r>
      <w:r w:rsidRPr="00362C9E">
        <w:rPr>
          <w:sz w:val="22"/>
          <w:szCs w:val="22"/>
        </w:rPr>
        <w:t>) календарных дней с момента их наступления лишает Сторону ссылаться на них в качестве основания невозможности исполнения обязательств по договору.</w:t>
      </w:r>
    </w:p>
    <w:p w:rsidR="009120EE" w:rsidRDefault="009120EE" w:rsidP="00F65F3B">
      <w:pPr>
        <w:pStyle w:val="2"/>
        <w:tabs>
          <w:tab w:val="num" w:pos="567"/>
        </w:tabs>
        <w:ind w:left="0" w:firstLine="540"/>
        <w:rPr>
          <w:sz w:val="22"/>
          <w:szCs w:val="22"/>
        </w:rPr>
      </w:pPr>
    </w:p>
    <w:p w:rsidR="00AF4CB9" w:rsidRPr="00362C9E" w:rsidRDefault="00AF4CB9" w:rsidP="00F65F3B">
      <w:pPr>
        <w:pStyle w:val="2"/>
        <w:tabs>
          <w:tab w:val="num" w:pos="567"/>
        </w:tabs>
        <w:ind w:left="0" w:firstLine="540"/>
        <w:rPr>
          <w:sz w:val="22"/>
          <w:szCs w:val="22"/>
        </w:rPr>
      </w:pPr>
    </w:p>
    <w:p w:rsidR="00AD69B4" w:rsidRPr="00362C9E" w:rsidRDefault="00AD69B4" w:rsidP="003B15C6">
      <w:pPr>
        <w:pStyle w:val="1"/>
        <w:ind w:firstLine="540"/>
        <w:rPr>
          <w:bCs w:val="0"/>
          <w:sz w:val="22"/>
          <w:szCs w:val="22"/>
        </w:rPr>
      </w:pPr>
      <w:r w:rsidRPr="00362C9E">
        <w:rPr>
          <w:bCs w:val="0"/>
          <w:sz w:val="22"/>
          <w:szCs w:val="22"/>
        </w:rPr>
        <w:t>7.   ПРОЧИЕ УСЛОВИЯ</w:t>
      </w:r>
    </w:p>
    <w:p w:rsidR="003B15C6" w:rsidRPr="00362C9E" w:rsidRDefault="003B15C6" w:rsidP="003B15C6">
      <w:pPr>
        <w:rPr>
          <w:sz w:val="22"/>
          <w:szCs w:val="22"/>
        </w:rPr>
      </w:pPr>
    </w:p>
    <w:p w:rsidR="00AD69B4" w:rsidRDefault="00AD69B4" w:rsidP="003130EE">
      <w:pPr>
        <w:ind w:firstLine="540"/>
        <w:jc w:val="both"/>
        <w:rPr>
          <w:sz w:val="22"/>
          <w:szCs w:val="22"/>
        </w:rPr>
      </w:pPr>
      <w:r w:rsidRPr="00362C9E">
        <w:rPr>
          <w:sz w:val="22"/>
          <w:szCs w:val="22"/>
        </w:rPr>
        <w:t xml:space="preserve"> 7.1. Настоящий Договор вступает в силу с момента его подписания сторонами и действует до «</w:t>
      </w:r>
      <w:r w:rsidR="00782C0A" w:rsidRPr="00362C9E">
        <w:rPr>
          <w:sz w:val="22"/>
          <w:szCs w:val="22"/>
        </w:rPr>
        <w:t>31</w:t>
      </w:r>
      <w:r w:rsidRPr="00362C9E">
        <w:rPr>
          <w:sz w:val="22"/>
          <w:szCs w:val="22"/>
        </w:rPr>
        <w:t xml:space="preserve">» </w:t>
      </w:r>
      <w:r w:rsidR="00782C0A" w:rsidRPr="00362C9E">
        <w:rPr>
          <w:sz w:val="22"/>
          <w:szCs w:val="22"/>
        </w:rPr>
        <w:t>декабря</w:t>
      </w:r>
      <w:r w:rsidR="003E1D5A">
        <w:rPr>
          <w:sz w:val="22"/>
          <w:szCs w:val="22"/>
        </w:rPr>
        <w:t xml:space="preserve"> 20</w:t>
      </w:r>
      <w:r w:rsidR="00ED47E2">
        <w:rPr>
          <w:sz w:val="22"/>
          <w:szCs w:val="22"/>
        </w:rPr>
        <w:t>21</w:t>
      </w:r>
      <w:r w:rsidR="00AB5020">
        <w:rPr>
          <w:sz w:val="22"/>
          <w:szCs w:val="22"/>
        </w:rPr>
        <w:t>г., а в части взаиморасчетов до полного исполнения обязательств между Сторонами.</w:t>
      </w:r>
      <w:r w:rsidRPr="00362C9E">
        <w:rPr>
          <w:sz w:val="22"/>
          <w:szCs w:val="22"/>
        </w:rPr>
        <w:t xml:space="preserve">  Договор считается продленным на следующий календарный год и на тех же условиях, если ни одна из сторон не известит в письменном виде другую сторону о расторжении либо изменении настоящего Договора за 20 (двадцать) рабочих дней до указанной выше даты. </w:t>
      </w:r>
      <w:r w:rsidR="005B1D68">
        <w:rPr>
          <w:sz w:val="22"/>
          <w:szCs w:val="22"/>
        </w:rPr>
        <w:t>Количество</w:t>
      </w:r>
      <w:r w:rsidR="000E174C">
        <w:rPr>
          <w:sz w:val="22"/>
          <w:szCs w:val="22"/>
        </w:rPr>
        <w:t xml:space="preserve"> продлений договора не ограниче</w:t>
      </w:r>
      <w:r w:rsidR="005B1D68">
        <w:rPr>
          <w:sz w:val="22"/>
          <w:szCs w:val="22"/>
        </w:rPr>
        <w:t>но.</w:t>
      </w:r>
    </w:p>
    <w:p w:rsidR="009120EE" w:rsidRPr="00362C9E" w:rsidRDefault="009120EE" w:rsidP="00AB502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Поставщик вправе в одностороннем порядке отказаться от исполнения договора полностью или частично, предупредив Покупателя не менее чем за 5 (пять) календарных дней до пре</w:t>
      </w:r>
      <w:r w:rsidR="00C82C3F">
        <w:rPr>
          <w:sz w:val="22"/>
          <w:szCs w:val="22"/>
        </w:rPr>
        <w:t>дполагаемой даты отказа от исполнения договора</w:t>
      </w:r>
      <w:r>
        <w:rPr>
          <w:sz w:val="22"/>
          <w:szCs w:val="22"/>
        </w:rPr>
        <w:t>.</w:t>
      </w:r>
      <w:r w:rsidR="00905752">
        <w:rPr>
          <w:sz w:val="22"/>
          <w:szCs w:val="22"/>
        </w:rPr>
        <w:t xml:space="preserve"> </w:t>
      </w:r>
      <w:r w:rsidR="00AB5020" w:rsidRPr="00AB5020">
        <w:rPr>
          <w:sz w:val="22"/>
          <w:szCs w:val="22"/>
        </w:rPr>
        <w:t>При этом в части взаиморасчетов договор</w:t>
      </w:r>
      <w:r w:rsidR="00D64D78">
        <w:rPr>
          <w:sz w:val="22"/>
          <w:szCs w:val="22"/>
        </w:rPr>
        <w:t xml:space="preserve"> будет</w:t>
      </w:r>
      <w:r w:rsidR="00AB5020" w:rsidRPr="00AB5020">
        <w:rPr>
          <w:sz w:val="22"/>
          <w:szCs w:val="22"/>
        </w:rPr>
        <w:t xml:space="preserve"> действ</w:t>
      </w:r>
      <w:r w:rsidR="00D64D78">
        <w:rPr>
          <w:sz w:val="22"/>
          <w:szCs w:val="22"/>
        </w:rPr>
        <w:t>ова</w:t>
      </w:r>
      <w:r w:rsidR="00AB5020" w:rsidRPr="00AB5020">
        <w:rPr>
          <w:sz w:val="22"/>
          <w:szCs w:val="22"/>
        </w:rPr>
        <w:t>т</w:t>
      </w:r>
      <w:r w:rsidR="00D64D78">
        <w:rPr>
          <w:sz w:val="22"/>
          <w:szCs w:val="22"/>
        </w:rPr>
        <w:t>ь</w:t>
      </w:r>
      <w:r w:rsidR="00AB5020" w:rsidRPr="00AB5020">
        <w:rPr>
          <w:sz w:val="22"/>
          <w:szCs w:val="22"/>
        </w:rPr>
        <w:t xml:space="preserve"> до полного исполнения обязательств между Сторонами.</w:t>
      </w:r>
    </w:p>
    <w:p w:rsidR="00AD69B4" w:rsidRDefault="00AD69B4" w:rsidP="00F65F3B">
      <w:pPr>
        <w:ind w:firstLine="540"/>
        <w:jc w:val="both"/>
        <w:rPr>
          <w:sz w:val="22"/>
          <w:szCs w:val="22"/>
        </w:rPr>
      </w:pPr>
      <w:r w:rsidRPr="00362C9E">
        <w:rPr>
          <w:sz w:val="22"/>
          <w:szCs w:val="22"/>
        </w:rPr>
        <w:t xml:space="preserve"> 7.2. Все изменения и дополнения к настоящему Договору действительны, если они</w:t>
      </w:r>
      <w:r w:rsidR="00AC3C83">
        <w:rPr>
          <w:sz w:val="22"/>
          <w:szCs w:val="22"/>
        </w:rPr>
        <w:t xml:space="preserve"> совершены в письменной форме, </w:t>
      </w:r>
      <w:r w:rsidRPr="00362C9E">
        <w:rPr>
          <w:sz w:val="22"/>
          <w:szCs w:val="22"/>
        </w:rPr>
        <w:t>подписаны уполномоченными представителями обеих сторон и скреплены оттисками печатей Сторон.</w:t>
      </w:r>
    </w:p>
    <w:p w:rsidR="00CF7CE1" w:rsidRPr="00CF7CE1" w:rsidRDefault="00C96174" w:rsidP="00CF7CE1">
      <w:pPr>
        <w:ind w:firstLine="540"/>
        <w:jc w:val="both"/>
        <w:rPr>
          <w:sz w:val="22"/>
          <w:szCs w:val="22"/>
        </w:rPr>
      </w:pPr>
      <w:r w:rsidRPr="00C96174">
        <w:rPr>
          <w:bCs/>
          <w:sz w:val="22"/>
          <w:szCs w:val="22"/>
        </w:rPr>
        <w:t>Все документы, письма, вкл. настоящий договор могут быть подписаны Сторонами путем использования факсимильных средств связи, в том числе посредством электронной связи - обмена сканированных документов по электронным адресам, указанным в настоящем Договоре, используя средства механического или иного копирования. Договор, письма и документы, подписанные вышеуказанными способами, имеют силу оригинала. В случае подписания настоящего Договора вышеуказанными способами, Стороны будут стремиться обменяться оригиналами доку</w:t>
      </w:r>
      <w:r w:rsidR="00AC3C83">
        <w:rPr>
          <w:bCs/>
          <w:sz w:val="22"/>
          <w:szCs w:val="22"/>
        </w:rPr>
        <w:t xml:space="preserve">ментов в течение 30 (Тридцати) </w:t>
      </w:r>
      <w:r w:rsidRPr="00C96174">
        <w:rPr>
          <w:bCs/>
          <w:sz w:val="22"/>
          <w:szCs w:val="22"/>
        </w:rPr>
        <w:t>дней с даты подписания.</w:t>
      </w:r>
    </w:p>
    <w:p w:rsidR="00AD69B4" w:rsidRPr="00362C9E" w:rsidRDefault="00AD69B4" w:rsidP="00F65F3B">
      <w:pPr>
        <w:ind w:firstLine="540"/>
        <w:jc w:val="both"/>
        <w:rPr>
          <w:sz w:val="22"/>
          <w:szCs w:val="22"/>
        </w:rPr>
      </w:pPr>
      <w:r w:rsidRPr="00362C9E">
        <w:rPr>
          <w:sz w:val="22"/>
          <w:szCs w:val="22"/>
        </w:rPr>
        <w:t xml:space="preserve"> 7.3. </w:t>
      </w:r>
      <w:r w:rsidR="00CF7CE1">
        <w:rPr>
          <w:sz w:val="22"/>
          <w:szCs w:val="22"/>
        </w:rPr>
        <w:t>Покупатель</w:t>
      </w:r>
      <w:r w:rsidRPr="00362C9E">
        <w:rPr>
          <w:sz w:val="22"/>
          <w:szCs w:val="22"/>
        </w:rPr>
        <w:t xml:space="preserve"> не имеет права передавать свои права и обязательства по настоящему Договору третьей стороне без письменного согласия на это другой стороны.</w:t>
      </w:r>
    </w:p>
    <w:p w:rsidR="00AD69B4" w:rsidRPr="00362C9E" w:rsidRDefault="00AD69B4" w:rsidP="00F65F3B">
      <w:pPr>
        <w:ind w:firstLine="540"/>
        <w:jc w:val="both"/>
        <w:rPr>
          <w:sz w:val="22"/>
          <w:szCs w:val="22"/>
        </w:rPr>
      </w:pPr>
      <w:r w:rsidRPr="00362C9E">
        <w:rPr>
          <w:sz w:val="22"/>
          <w:szCs w:val="22"/>
        </w:rPr>
        <w:t xml:space="preserve"> 7.4. При возникновении споров стороны применяют досудебный (претензионный) порядок их разрешения. </w:t>
      </w:r>
      <w:r w:rsidR="00C551D6" w:rsidRPr="00362C9E">
        <w:rPr>
          <w:sz w:val="22"/>
          <w:szCs w:val="22"/>
        </w:rPr>
        <w:t xml:space="preserve">Срок рассмотрения претензии составляет 7 рабочих дней с момента ее получения. </w:t>
      </w:r>
      <w:r w:rsidRPr="00362C9E">
        <w:rPr>
          <w:sz w:val="22"/>
          <w:szCs w:val="22"/>
        </w:rPr>
        <w:t>При не</w:t>
      </w:r>
      <w:r w:rsidR="00267058">
        <w:rPr>
          <w:sz w:val="22"/>
          <w:szCs w:val="22"/>
        </w:rPr>
        <w:t xml:space="preserve"> </w:t>
      </w:r>
      <w:r w:rsidR="00AC3C83">
        <w:rPr>
          <w:sz w:val="22"/>
          <w:szCs w:val="22"/>
        </w:rPr>
        <w:t xml:space="preserve">достижении согласия в течение 30 (тридцати) дней с </w:t>
      </w:r>
      <w:r w:rsidRPr="00362C9E">
        <w:rPr>
          <w:sz w:val="22"/>
          <w:szCs w:val="22"/>
        </w:rPr>
        <w:t xml:space="preserve">момента их возникновения, споры разрешаются в </w:t>
      </w:r>
      <w:r w:rsidR="00ED3298" w:rsidRPr="00362C9E">
        <w:rPr>
          <w:sz w:val="22"/>
          <w:szCs w:val="22"/>
        </w:rPr>
        <w:t>А</w:t>
      </w:r>
      <w:r w:rsidRPr="00362C9E">
        <w:rPr>
          <w:sz w:val="22"/>
          <w:szCs w:val="22"/>
        </w:rPr>
        <w:t xml:space="preserve">рбитражном суде </w:t>
      </w:r>
      <w:r w:rsidR="00D70B26">
        <w:rPr>
          <w:sz w:val="22"/>
          <w:szCs w:val="22"/>
        </w:rPr>
        <w:t>по месту нахождения Поставщика,</w:t>
      </w:r>
      <w:r w:rsidR="00905752">
        <w:rPr>
          <w:sz w:val="22"/>
          <w:szCs w:val="22"/>
        </w:rPr>
        <w:t xml:space="preserve"> </w:t>
      </w:r>
      <w:r w:rsidR="00AC3C83">
        <w:rPr>
          <w:sz w:val="22"/>
          <w:szCs w:val="22"/>
        </w:rPr>
        <w:t xml:space="preserve">согласно </w:t>
      </w:r>
      <w:r w:rsidRPr="00362C9E">
        <w:rPr>
          <w:sz w:val="22"/>
          <w:szCs w:val="22"/>
        </w:rPr>
        <w:t>действующему законодательству РФ.</w:t>
      </w:r>
    </w:p>
    <w:p w:rsidR="00AD69B4" w:rsidRPr="00362C9E" w:rsidRDefault="00AD69B4" w:rsidP="00F65F3B">
      <w:pPr>
        <w:ind w:firstLine="540"/>
        <w:jc w:val="both"/>
        <w:rPr>
          <w:sz w:val="22"/>
          <w:szCs w:val="22"/>
        </w:rPr>
      </w:pPr>
      <w:r w:rsidRPr="00362C9E">
        <w:rPr>
          <w:sz w:val="22"/>
          <w:szCs w:val="22"/>
        </w:rPr>
        <w:t xml:space="preserve"> 7.5. Стороны обязаны немедленно уведо</w:t>
      </w:r>
      <w:r w:rsidR="00AC3C83">
        <w:rPr>
          <w:sz w:val="22"/>
          <w:szCs w:val="22"/>
        </w:rPr>
        <w:t xml:space="preserve">млять друг друга </w:t>
      </w:r>
      <w:r w:rsidRPr="00362C9E">
        <w:rPr>
          <w:sz w:val="22"/>
          <w:szCs w:val="22"/>
        </w:rPr>
        <w:t>об изменении своих реквизитов в письменном виде. Уведомление должно быть вручен</w:t>
      </w:r>
      <w:r w:rsidR="00AC3C83">
        <w:rPr>
          <w:sz w:val="22"/>
          <w:szCs w:val="22"/>
        </w:rPr>
        <w:t xml:space="preserve">о представителю другой Стороны </w:t>
      </w:r>
      <w:r w:rsidRPr="00362C9E">
        <w:rPr>
          <w:sz w:val="22"/>
          <w:szCs w:val="22"/>
        </w:rPr>
        <w:t>лично под расписку или направлено в ее адрес заказным письмом с уведомлением о вручении</w:t>
      </w:r>
      <w:r w:rsidR="00ED3298" w:rsidRPr="00362C9E">
        <w:rPr>
          <w:sz w:val="22"/>
          <w:szCs w:val="22"/>
        </w:rPr>
        <w:t xml:space="preserve"> не позднее 3-х дней с момента таких изменений. </w:t>
      </w:r>
      <w:r w:rsidRPr="00362C9E">
        <w:rPr>
          <w:sz w:val="22"/>
          <w:szCs w:val="22"/>
        </w:rPr>
        <w:t xml:space="preserve">В случае невыполнения этого требования Стороны не несут ответственности за возможные негативные последствия использования старых реквизитов. </w:t>
      </w:r>
    </w:p>
    <w:p w:rsidR="00AD69B4" w:rsidRDefault="00AD69B4" w:rsidP="00F65F3B">
      <w:pPr>
        <w:ind w:firstLine="540"/>
        <w:jc w:val="both"/>
        <w:rPr>
          <w:sz w:val="22"/>
          <w:szCs w:val="22"/>
        </w:rPr>
      </w:pPr>
      <w:r w:rsidRPr="00362C9E">
        <w:rPr>
          <w:sz w:val="22"/>
          <w:szCs w:val="22"/>
        </w:rPr>
        <w:lastRenderedPageBreak/>
        <w:t>7.</w:t>
      </w:r>
      <w:r w:rsidR="00D57938" w:rsidRPr="00362C9E">
        <w:rPr>
          <w:sz w:val="22"/>
          <w:szCs w:val="22"/>
        </w:rPr>
        <w:t>6</w:t>
      </w:r>
      <w:r w:rsidRPr="00362C9E">
        <w:rPr>
          <w:sz w:val="22"/>
          <w:szCs w:val="22"/>
        </w:rPr>
        <w:t xml:space="preserve">. Договор составлен </w:t>
      </w:r>
      <w:r w:rsidR="00E712CB" w:rsidRPr="00362C9E">
        <w:rPr>
          <w:sz w:val="22"/>
          <w:szCs w:val="22"/>
        </w:rPr>
        <w:t xml:space="preserve">и скреплен печатью </w:t>
      </w:r>
      <w:r w:rsidRPr="00362C9E">
        <w:rPr>
          <w:sz w:val="22"/>
          <w:szCs w:val="22"/>
        </w:rPr>
        <w:t xml:space="preserve">в двух экземплярах, имеющих одинаковую юридическую силу, по одному экземпляру для каждой из </w:t>
      </w:r>
      <w:r w:rsidR="003B15C6" w:rsidRPr="00362C9E">
        <w:rPr>
          <w:sz w:val="22"/>
          <w:szCs w:val="22"/>
        </w:rPr>
        <w:t>С</w:t>
      </w:r>
      <w:r w:rsidRPr="00362C9E">
        <w:rPr>
          <w:sz w:val="22"/>
          <w:szCs w:val="22"/>
        </w:rPr>
        <w:t>торон.</w:t>
      </w:r>
    </w:p>
    <w:p w:rsidR="00C13E74" w:rsidRPr="009120EE" w:rsidRDefault="00C13E74" w:rsidP="00C13E74">
      <w:pPr>
        <w:ind w:firstLine="540"/>
      </w:pPr>
      <w:r w:rsidRPr="009120EE">
        <w:rPr>
          <w:sz w:val="22"/>
          <w:szCs w:val="22"/>
        </w:rPr>
        <w:t xml:space="preserve">7.7. </w:t>
      </w:r>
      <w:r w:rsidRPr="009120EE">
        <w:t>Перечень документов необходимых для заключения настоящего договора:</w:t>
      </w:r>
    </w:p>
    <w:p w:rsidR="00C13E74" w:rsidRPr="009120EE" w:rsidRDefault="00C13E74" w:rsidP="00C13E74">
      <w:pPr>
        <w:ind w:firstLine="540"/>
        <w:jc w:val="both"/>
        <w:rPr>
          <w:sz w:val="22"/>
          <w:szCs w:val="22"/>
        </w:rPr>
      </w:pPr>
      <w:r w:rsidRPr="009120EE">
        <w:rPr>
          <w:sz w:val="22"/>
          <w:szCs w:val="22"/>
        </w:rPr>
        <w:t>- Информационное письмо с полными реквизит</w:t>
      </w:r>
      <w:r w:rsidR="00AC3C83">
        <w:rPr>
          <w:sz w:val="22"/>
          <w:szCs w:val="22"/>
        </w:rPr>
        <w:t xml:space="preserve">ами организации, телефона и эл. </w:t>
      </w:r>
      <w:r w:rsidRPr="009120EE">
        <w:rPr>
          <w:sz w:val="22"/>
          <w:szCs w:val="22"/>
        </w:rPr>
        <w:t>адреса.</w:t>
      </w:r>
    </w:p>
    <w:p w:rsidR="00C13E74" w:rsidRPr="009120EE" w:rsidRDefault="00C13E74" w:rsidP="00C13E74">
      <w:pPr>
        <w:ind w:firstLine="540"/>
        <w:jc w:val="both"/>
        <w:rPr>
          <w:sz w:val="22"/>
          <w:szCs w:val="22"/>
        </w:rPr>
      </w:pPr>
      <w:r w:rsidRPr="009120EE">
        <w:rPr>
          <w:sz w:val="22"/>
          <w:szCs w:val="22"/>
        </w:rPr>
        <w:t>- копия Устава;</w:t>
      </w:r>
    </w:p>
    <w:p w:rsidR="00C13E74" w:rsidRPr="009120EE" w:rsidRDefault="00C13E74" w:rsidP="00C13E74">
      <w:pPr>
        <w:ind w:firstLine="540"/>
        <w:jc w:val="both"/>
        <w:rPr>
          <w:sz w:val="22"/>
          <w:szCs w:val="22"/>
        </w:rPr>
      </w:pPr>
      <w:r w:rsidRPr="009120EE">
        <w:rPr>
          <w:sz w:val="22"/>
          <w:szCs w:val="22"/>
        </w:rPr>
        <w:t>- копия Свидетельства о постановке на учет в налоговом органе (ИНН);</w:t>
      </w:r>
    </w:p>
    <w:p w:rsidR="00C13E74" w:rsidRDefault="00C13E74" w:rsidP="00C13E74">
      <w:pPr>
        <w:ind w:firstLine="540"/>
        <w:jc w:val="both"/>
        <w:rPr>
          <w:sz w:val="22"/>
          <w:szCs w:val="22"/>
        </w:rPr>
      </w:pPr>
      <w:r w:rsidRPr="009120EE">
        <w:rPr>
          <w:sz w:val="22"/>
          <w:szCs w:val="22"/>
        </w:rPr>
        <w:t>- копия Свидетельства о внесении записи в единый государственный реестр юридических лиц (ОГРН);</w:t>
      </w:r>
    </w:p>
    <w:p w:rsidR="00D66AD1" w:rsidRDefault="00D66AD1" w:rsidP="00C13E74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копия Протокола общего собрания(Решения) о создании общества;</w:t>
      </w:r>
    </w:p>
    <w:p w:rsidR="00D66AD1" w:rsidRDefault="00D66AD1" w:rsidP="00D66AD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копия Протокола общего собрания(Решения) о назначении руководителя;</w:t>
      </w:r>
    </w:p>
    <w:p w:rsidR="00C13E74" w:rsidRPr="009120EE" w:rsidRDefault="00C13E74" w:rsidP="00C13E74">
      <w:pPr>
        <w:ind w:firstLine="540"/>
        <w:jc w:val="both"/>
        <w:rPr>
          <w:sz w:val="22"/>
          <w:szCs w:val="22"/>
        </w:rPr>
      </w:pPr>
      <w:r w:rsidRPr="009120EE">
        <w:rPr>
          <w:sz w:val="22"/>
          <w:szCs w:val="22"/>
        </w:rPr>
        <w:t>- копия Приказа (выписка из приказа) о назначении руководителя предприятия или приказ   (доверенность) на лицо подписывающее договор;</w:t>
      </w:r>
    </w:p>
    <w:p w:rsidR="00C13E74" w:rsidRPr="009120EE" w:rsidRDefault="00C13E74" w:rsidP="00C13E74">
      <w:pPr>
        <w:ind w:firstLine="540"/>
        <w:jc w:val="both"/>
        <w:rPr>
          <w:sz w:val="22"/>
          <w:szCs w:val="22"/>
        </w:rPr>
      </w:pPr>
      <w:r w:rsidRPr="009120EE">
        <w:rPr>
          <w:sz w:val="22"/>
          <w:szCs w:val="22"/>
        </w:rPr>
        <w:t>- копия выписки ЕГРЮЛ;</w:t>
      </w:r>
    </w:p>
    <w:p w:rsidR="00C13E74" w:rsidRPr="00C13E74" w:rsidRDefault="00C13E74" w:rsidP="00C13E74">
      <w:pPr>
        <w:ind w:firstLine="540"/>
        <w:jc w:val="both"/>
        <w:rPr>
          <w:sz w:val="22"/>
          <w:szCs w:val="22"/>
        </w:rPr>
      </w:pPr>
      <w:r w:rsidRPr="009120EE">
        <w:rPr>
          <w:sz w:val="22"/>
          <w:szCs w:val="22"/>
        </w:rPr>
        <w:t>Указанные докумен</w:t>
      </w:r>
      <w:r w:rsidR="000E174C">
        <w:rPr>
          <w:sz w:val="22"/>
          <w:szCs w:val="22"/>
        </w:rPr>
        <w:t>ты</w:t>
      </w:r>
      <w:r w:rsidRPr="009120EE">
        <w:rPr>
          <w:sz w:val="22"/>
          <w:szCs w:val="22"/>
        </w:rPr>
        <w:t xml:space="preserve"> заверяются печатью организации.</w:t>
      </w:r>
    </w:p>
    <w:p w:rsidR="00C13E74" w:rsidRDefault="00C13E74" w:rsidP="00F65F3B">
      <w:pPr>
        <w:ind w:firstLine="540"/>
        <w:jc w:val="both"/>
        <w:rPr>
          <w:sz w:val="22"/>
          <w:szCs w:val="22"/>
        </w:rPr>
      </w:pPr>
    </w:p>
    <w:p w:rsidR="00AF4CB9" w:rsidRPr="00362C9E" w:rsidRDefault="00AF4CB9" w:rsidP="00F65F3B">
      <w:pPr>
        <w:ind w:firstLine="540"/>
        <w:jc w:val="both"/>
        <w:rPr>
          <w:sz w:val="22"/>
          <w:szCs w:val="22"/>
        </w:rPr>
      </w:pPr>
    </w:p>
    <w:p w:rsidR="00AD69B4" w:rsidRDefault="00AC3C83" w:rsidP="00043A43">
      <w:pPr>
        <w:pStyle w:val="1"/>
        <w:ind w:left="1416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8.  АДРЕСА, </w:t>
      </w:r>
      <w:r w:rsidR="00AD69B4" w:rsidRPr="00362C9E">
        <w:rPr>
          <w:bCs w:val="0"/>
          <w:sz w:val="22"/>
          <w:szCs w:val="22"/>
        </w:rPr>
        <w:t>РЕКВИЗИТЫ и ПОДПИСИ СТОРОН</w:t>
      </w:r>
    </w:p>
    <w:p w:rsidR="009120EE" w:rsidRPr="009120EE" w:rsidRDefault="009120EE" w:rsidP="009120EE"/>
    <w:p w:rsidR="00436AB8" w:rsidRPr="00362C9E" w:rsidRDefault="00436AB8" w:rsidP="00436AB8">
      <w:pPr>
        <w:shd w:val="clear" w:color="auto" w:fill="FFFFFF"/>
        <w:ind w:left="708" w:firstLine="708"/>
        <w:jc w:val="both"/>
        <w:rPr>
          <w:color w:val="000000"/>
          <w:spacing w:val="3"/>
          <w:sz w:val="22"/>
          <w:szCs w:val="22"/>
        </w:rPr>
      </w:pPr>
      <w:r w:rsidRPr="00362C9E">
        <w:rPr>
          <w:b/>
          <w:color w:val="000000"/>
          <w:spacing w:val="3"/>
          <w:sz w:val="22"/>
          <w:szCs w:val="22"/>
        </w:rPr>
        <w:t>Поставщик</w:t>
      </w:r>
      <w:r w:rsidRPr="00362C9E">
        <w:rPr>
          <w:color w:val="000000"/>
          <w:spacing w:val="3"/>
          <w:sz w:val="22"/>
          <w:szCs w:val="22"/>
        </w:rPr>
        <w:t>:</w:t>
      </w:r>
      <w:r w:rsidR="00151A1E">
        <w:rPr>
          <w:color w:val="000000"/>
          <w:spacing w:val="3"/>
          <w:sz w:val="22"/>
          <w:szCs w:val="22"/>
        </w:rPr>
        <w:t xml:space="preserve"> </w:t>
      </w:r>
      <w:r w:rsidRPr="00362C9E">
        <w:rPr>
          <w:color w:val="000000"/>
          <w:spacing w:val="3"/>
          <w:sz w:val="22"/>
          <w:szCs w:val="22"/>
        </w:rPr>
        <w:t xml:space="preserve">                                                  </w:t>
      </w:r>
      <w:r w:rsidRPr="00362C9E">
        <w:rPr>
          <w:b/>
          <w:color w:val="000000"/>
          <w:spacing w:val="3"/>
          <w:sz w:val="22"/>
          <w:szCs w:val="22"/>
        </w:rPr>
        <w:t>Покупатель</w:t>
      </w:r>
      <w:r w:rsidRPr="00362C9E">
        <w:rPr>
          <w:color w:val="000000"/>
          <w:spacing w:val="3"/>
          <w:sz w:val="22"/>
          <w:szCs w:val="22"/>
        </w:rPr>
        <w:t>:</w:t>
      </w:r>
    </w:p>
    <w:tbl>
      <w:tblPr>
        <w:tblW w:w="8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3"/>
        <w:gridCol w:w="4678"/>
      </w:tblGrid>
      <w:tr w:rsidR="003C3DD9" w:rsidRPr="006B33A0" w:rsidTr="006B33A0">
        <w:trPr>
          <w:trHeight w:val="3849"/>
        </w:trPr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:rsidR="003C3DD9" w:rsidRPr="000910BB" w:rsidRDefault="003C3DD9" w:rsidP="000910BB">
            <w:pPr>
              <w:rPr>
                <w:sz w:val="22"/>
                <w:szCs w:val="22"/>
              </w:rPr>
            </w:pPr>
            <w:r w:rsidRPr="000910BB">
              <w:rPr>
                <w:sz w:val="22"/>
                <w:szCs w:val="22"/>
              </w:rPr>
              <w:t>Общество с ограниченной ответственностью «</w:t>
            </w:r>
            <w:r w:rsidRPr="00BF33DC">
              <w:rPr>
                <w:bCs/>
                <w:sz w:val="22"/>
                <w:szCs w:val="22"/>
              </w:rPr>
              <w:t>Сэр (сыр) Джон</w:t>
            </w:r>
            <w:r w:rsidRPr="000910BB">
              <w:rPr>
                <w:sz w:val="22"/>
                <w:szCs w:val="22"/>
              </w:rPr>
              <w:t>»</w:t>
            </w:r>
          </w:p>
          <w:p w:rsidR="003C3DD9" w:rsidRPr="000910BB" w:rsidRDefault="003C3DD9" w:rsidP="000910BB">
            <w:pPr>
              <w:rPr>
                <w:sz w:val="22"/>
                <w:szCs w:val="22"/>
              </w:rPr>
            </w:pPr>
            <w:r w:rsidRPr="000910BB">
              <w:rPr>
                <w:sz w:val="22"/>
                <w:szCs w:val="22"/>
              </w:rPr>
              <w:t xml:space="preserve">601101, Владимирская область, Петушинский район, д. Крутово, д. 22-б </w:t>
            </w:r>
          </w:p>
          <w:p w:rsidR="00A07773" w:rsidRDefault="00A07773" w:rsidP="000910BB">
            <w:pPr>
              <w:rPr>
                <w:sz w:val="22"/>
                <w:szCs w:val="22"/>
              </w:rPr>
            </w:pPr>
          </w:p>
          <w:p w:rsidR="003C3DD9" w:rsidRDefault="003C3DD9" w:rsidP="000910BB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0910BB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>/КПП</w:t>
            </w:r>
            <w:r w:rsidRPr="00BF33DC">
              <w:rPr>
                <w:sz w:val="22"/>
                <w:szCs w:val="22"/>
              </w:rPr>
              <w:t>3321025235/332101001</w:t>
            </w:r>
          </w:p>
          <w:p w:rsidR="003C3DD9" w:rsidRPr="000910BB" w:rsidRDefault="003C3DD9" w:rsidP="00091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 w:rsidRPr="00BF33DC">
              <w:rPr>
                <w:sz w:val="22"/>
                <w:szCs w:val="22"/>
              </w:rPr>
              <w:t>40702810341180000067</w:t>
            </w:r>
          </w:p>
          <w:p w:rsidR="003C3DD9" w:rsidRPr="00BF33DC" w:rsidRDefault="003C3DD9" w:rsidP="00BF33DC">
            <w:pPr>
              <w:rPr>
                <w:sz w:val="22"/>
                <w:szCs w:val="22"/>
              </w:rPr>
            </w:pPr>
            <w:r w:rsidRPr="00BF33DC">
              <w:rPr>
                <w:sz w:val="22"/>
                <w:szCs w:val="22"/>
              </w:rPr>
              <w:t>в АО  Россельхозбанк</w:t>
            </w:r>
          </w:p>
          <w:p w:rsidR="003C3DD9" w:rsidRPr="000910BB" w:rsidRDefault="003C3DD9" w:rsidP="000910BB">
            <w:pPr>
              <w:rPr>
                <w:sz w:val="22"/>
                <w:szCs w:val="22"/>
              </w:rPr>
            </w:pPr>
            <w:r w:rsidRPr="000910BB">
              <w:rPr>
                <w:sz w:val="22"/>
                <w:szCs w:val="22"/>
              </w:rPr>
              <w:t>к/с 30101810600000000772</w:t>
            </w:r>
          </w:p>
          <w:p w:rsidR="003C3DD9" w:rsidRPr="000910BB" w:rsidRDefault="003C3DD9" w:rsidP="000910BB">
            <w:pPr>
              <w:rPr>
                <w:sz w:val="22"/>
                <w:szCs w:val="22"/>
              </w:rPr>
            </w:pPr>
            <w:r w:rsidRPr="000910BB">
              <w:rPr>
                <w:sz w:val="22"/>
                <w:szCs w:val="22"/>
              </w:rPr>
              <w:t>БИК 041708772</w:t>
            </w:r>
          </w:p>
          <w:p w:rsidR="003C3DD9" w:rsidRPr="00C31C65" w:rsidRDefault="003C3DD9" w:rsidP="00091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Email</w:t>
            </w:r>
            <w:r w:rsidRPr="00C31C65">
              <w:rPr>
                <w:sz w:val="22"/>
                <w:szCs w:val="22"/>
              </w:rPr>
              <w:t>:</w:t>
            </w:r>
            <w:hyperlink r:id="rId8" w:history="1">
              <w:r w:rsidRPr="00905752">
                <w:rPr>
                  <w:rStyle w:val="af2"/>
                </w:rPr>
                <w:t>zakaz@bogdarnya.ru</w:t>
              </w:r>
            </w:hyperlink>
          </w:p>
          <w:p w:rsidR="003C3DD9" w:rsidRDefault="003C3DD9" w:rsidP="000910BB">
            <w:pPr>
              <w:rPr>
                <w:sz w:val="22"/>
                <w:szCs w:val="22"/>
              </w:rPr>
            </w:pPr>
          </w:p>
          <w:p w:rsidR="003C3DD9" w:rsidRDefault="003C3DD9" w:rsidP="000910BB">
            <w:pPr>
              <w:rPr>
                <w:sz w:val="22"/>
                <w:szCs w:val="22"/>
              </w:rPr>
            </w:pPr>
          </w:p>
          <w:p w:rsidR="003C3DD9" w:rsidRDefault="003C3DD9" w:rsidP="000910BB">
            <w:pPr>
              <w:rPr>
                <w:sz w:val="22"/>
                <w:szCs w:val="22"/>
              </w:rPr>
            </w:pPr>
          </w:p>
          <w:p w:rsidR="003C3DD9" w:rsidRDefault="003C3DD9" w:rsidP="000910BB">
            <w:pPr>
              <w:rPr>
                <w:sz w:val="22"/>
                <w:szCs w:val="22"/>
              </w:rPr>
            </w:pPr>
          </w:p>
          <w:p w:rsidR="003C3DD9" w:rsidRDefault="003C3DD9" w:rsidP="000910BB">
            <w:pPr>
              <w:rPr>
                <w:sz w:val="22"/>
                <w:szCs w:val="22"/>
              </w:rPr>
            </w:pPr>
          </w:p>
          <w:p w:rsidR="003C3DD9" w:rsidRDefault="003C3DD9" w:rsidP="000910BB">
            <w:pPr>
              <w:rPr>
                <w:sz w:val="22"/>
                <w:szCs w:val="22"/>
              </w:rPr>
            </w:pPr>
          </w:p>
          <w:p w:rsidR="003C3DD9" w:rsidRPr="000910BB" w:rsidRDefault="003C3DD9" w:rsidP="000910BB">
            <w:pPr>
              <w:rPr>
                <w:sz w:val="22"/>
                <w:szCs w:val="22"/>
              </w:rPr>
            </w:pPr>
            <w:r w:rsidRPr="000910BB">
              <w:rPr>
                <w:sz w:val="22"/>
                <w:szCs w:val="22"/>
              </w:rPr>
              <w:t>Подпись</w:t>
            </w:r>
          </w:p>
          <w:p w:rsidR="003C3DD9" w:rsidRDefault="003C3DD9" w:rsidP="000910BB">
            <w:pPr>
              <w:rPr>
                <w:sz w:val="22"/>
                <w:szCs w:val="22"/>
              </w:rPr>
            </w:pPr>
          </w:p>
          <w:p w:rsidR="003C3DD9" w:rsidRDefault="003C3DD9" w:rsidP="00091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3C3DD9" w:rsidRDefault="003C3DD9" w:rsidP="000910BB">
            <w:pPr>
              <w:rPr>
                <w:sz w:val="22"/>
                <w:szCs w:val="22"/>
              </w:rPr>
            </w:pPr>
          </w:p>
          <w:p w:rsidR="003C3DD9" w:rsidRPr="000910BB" w:rsidRDefault="003C3DD9" w:rsidP="000910BB">
            <w:pPr>
              <w:rPr>
                <w:sz w:val="22"/>
                <w:szCs w:val="22"/>
              </w:rPr>
            </w:pPr>
          </w:p>
          <w:p w:rsidR="003C3DD9" w:rsidRPr="000910BB" w:rsidRDefault="003C3DD9" w:rsidP="008C2BCD">
            <w:pPr>
              <w:rPr>
                <w:sz w:val="22"/>
                <w:szCs w:val="22"/>
              </w:rPr>
            </w:pPr>
            <w:r w:rsidRPr="000910BB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</w:t>
            </w:r>
            <w:r w:rsidRPr="000910BB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Н.В. Кузьмичева</w:t>
            </w:r>
            <w:r w:rsidRPr="000910BB">
              <w:rPr>
                <w:sz w:val="22"/>
                <w:szCs w:val="22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297" w:tblpY="-5361"/>
              <w:tblOverlap w:val="never"/>
              <w:tblW w:w="5826" w:type="dxa"/>
              <w:tblLayout w:type="fixed"/>
              <w:tblLook w:val="01E0" w:firstRow="1" w:lastRow="1" w:firstColumn="1" w:lastColumn="1" w:noHBand="0" w:noVBand="0"/>
            </w:tblPr>
            <w:tblGrid>
              <w:gridCol w:w="5826"/>
            </w:tblGrid>
            <w:tr w:rsidR="004502C1" w:rsidRPr="003C3DD9" w:rsidTr="004502C1">
              <w:trPr>
                <w:trHeight w:val="4100"/>
              </w:trPr>
              <w:tc>
                <w:tcPr>
                  <w:tcW w:w="5826" w:type="dxa"/>
                  <w:shd w:val="clear" w:color="auto" w:fill="auto"/>
                </w:tcPr>
                <w:p w:rsidR="004502C1" w:rsidRPr="004502C1" w:rsidRDefault="004502C1" w:rsidP="004502C1">
                  <w:pPr>
                    <w:rPr>
                      <w:sz w:val="22"/>
                      <w:szCs w:val="22"/>
                    </w:rPr>
                  </w:pPr>
                </w:p>
                <w:p w:rsidR="0088518D" w:rsidRPr="0088518D" w:rsidRDefault="0088518D" w:rsidP="004502C1">
                  <w:pPr>
                    <w:rPr>
                      <w:sz w:val="22"/>
                      <w:szCs w:val="22"/>
                    </w:rPr>
                  </w:pPr>
                </w:p>
                <w:p w:rsidR="004502C1" w:rsidRPr="004502C1" w:rsidRDefault="004502C1" w:rsidP="004502C1">
                  <w:pPr>
                    <w:rPr>
                      <w:sz w:val="22"/>
                      <w:szCs w:val="22"/>
                    </w:rPr>
                  </w:pPr>
                </w:p>
                <w:p w:rsidR="004502C1" w:rsidRPr="004502C1" w:rsidRDefault="004502C1" w:rsidP="004502C1">
                  <w:pPr>
                    <w:rPr>
                      <w:sz w:val="22"/>
                      <w:szCs w:val="22"/>
                    </w:rPr>
                  </w:pPr>
                </w:p>
                <w:p w:rsidR="004502C1" w:rsidRPr="000910BB" w:rsidRDefault="004502C1" w:rsidP="004502C1">
                  <w:pPr>
                    <w:rPr>
                      <w:sz w:val="22"/>
                      <w:szCs w:val="22"/>
                    </w:rPr>
                  </w:pPr>
                  <w:r w:rsidRPr="000910BB">
                    <w:rPr>
                      <w:sz w:val="22"/>
                      <w:szCs w:val="22"/>
                    </w:rPr>
                    <w:t>Подпись</w:t>
                  </w:r>
                </w:p>
                <w:p w:rsidR="004502C1" w:rsidRDefault="004502C1" w:rsidP="004502C1">
                  <w:pPr>
                    <w:rPr>
                      <w:sz w:val="22"/>
                      <w:szCs w:val="22"/>
                    </w:rPr>
                  </w:pPr>
                </w:p>
                <w:p w:rsidR="004502C1" w:rsidRDefault="004502C1" w:rsidP="004502C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Генеральный директор</w:t>
                  </w:r>
                </w:p>
                <w:p w:rsidR="004502C1" w:rsidRDefault="004502C1" w:rsidP="004502C1">
                  <w:pPr>
                    <w:rPr>
                      <w:sz w:val="22"/>
                      <w:szCs w:val="22"/>
                    </w:rPr>
                  </w:pPr>
                </w:p>
                <w:p w:rsidR="004502C1" w:rsidRPr="000910BB" w:rsidRDefault="004502C1" w:rsidP="004502C1">
                  <w:pPr>
                    <w:rPr>
                      <w:sz w:val="22"/>
                      <w:szCs w:val="22"/>
                    </w:rPr>
                  </w:pPr>
                </w:p>
                <w:p w:rsidR="004502C1" w:rsidRPr="003C3DD9" w:rsidRDefault="004502C1" w:rsidP="004502C1">
                  <w:pPr>
                    <w:rPr>
                      <w:sz w:val="22"/>
                      <w:szCs w:val="22"/>
                    </w:rPr>
                  </w:pPr>
                  <w:r w:rsidRPr="000910BB">
                    <w:rPr>
                      <w:sz w:val="22"/>
                      <w:szCs w:val="22"/>
                    </w:rPr>
                    <w:t>______________</w:t>
                  </w:r>
                  <w:r>
                    <w:rPr>
                      <w:sz w:val="22"/>
                      <w:szCs w:val="22"/>
                    </w:rPr>
                    <w:t>___</w:t>
                  </w:r>
                  <w:r w:rsidRPr="000910BB">
                    <w:rPr>
                      <w:sz w:val="22"/>
                      <w:szCs w:val="22"/>
                    </w:rPr>
                    <w:t xml:space="preserve"> /</w:t>
                  </w:r>
                  <w:r w:rsidR="00310939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/                                  </w:t>
                  </w:r>
                </w:p>
              </w:tc>
            </w:tr>
          </w:tbl>
          <w:p w:rsidR="006478D2" w:rsidRDefault="006478D2"/>
          <w:p w:rsidR="006478D2" w:rsidRPr="006B33A0" w:rsidRDefault="006478D2"/>
          <w:p w:rsidR="003C3DD9" w:rsidRPr="006B33A0" w:rsidRDefault="003C3DD9" w:rsidP="003C3DD9">
            <w:pPr>
              <w:rPr>
                <w:sz w:val="22"/>
                <w:szCs w:val="22"/>
              </w:rPr>
            </w:pPr>
          </w:p>
        </w:tc>
      </w:tr>
    </w:tbl>
    <w:p w:rsidR="009279EC" w:rsidRPr="006B33A0" w:rsidRDefault="009279EC" w:rsidP="00F35D6D">
      <w:pPr>
        <w:rPr>
          <w:b/>
          <w:sz w:val="22"/>
          <w:szCs w:val="22"/>
        </w:rPr>
      </w:pPr>
    </w:p>
    <w:p w:rsidR="003C3DD9" w:rsidRPr="006B33A0" w:rsidRDefault="003C3DD9" w:rsidP="00F35D6D">
      <w:pPr>
        <w:rPr>
          <w:b/>
          <w:sz w:val="22"/>
          <w:szCs w:val="22"/>
        </w:rPr>
      </w:pPr>
    </w:p>
    <w:p w:rsidR="00771E05" w:rsidRPr="006B33A0" w:rsidRDefault="00771E05" w:rsidP="00F35D6D">
      <w:pPr>
        <w:rPr>
          <w:b/>
          <w:sz w:val="22"/>
          <w:szCs w:val="22"/>
        </w:rPr>
        <w:sectPr w:rsidR="00771E05" w:rsidRPr="006B33A0" w:rsidSect="009120EE">
          <w:headerReference w:type="default" r:id="rId9"/>
          <w:footerReference w:type="even" r:id="rId10"/>
          <w:footerReference w:type="default" r:id="rId11"/>
          <w:pgSz w:w="11906" w:h="16838" w:code="9"/>
          <w:pgMar w:top="851" w:right="567" w:bottom="993" w:left="1701" w:header="357" w:footer="709" w:gutter="0"/>
          <w:cols w:space="708"/>
          <w:docGrid w:linePitch="360"/>
        </w:sectPr>
      </w:pPr>
    </w:p>
    <w:p w:rsidR="009279EC" w:rsidRPr="006B33A0" w:rsidRDefault="009279EC" w:rsidP="00F35D6D">
      <w:pPr>
        <w:rPr>
          <w:b/>
          <w:sz w:val="22"/>
          <w:szCs w:val="22"/>
        </w:rPr>
      </w:pPr>
    </w:p>
    <w:p w:rsidR="009279EC" w:rsidRPr="00D35567" w:rsidRDefault="00D24D6B" w:rsidP="009279E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9279EC" w:rsidRPr="00D35567">
        <w:rPr>
          <w:sz w:val="22"/>
          <w:szCs w:val="22"/>
        </w:rPr>
        <w:t>риложение N 1</w:t>
      </w:r>
      <w:r w:rsidR="00D64D78">
        <w:rPr>
          <w:sz w:val="22"/>
          <w:szCs w:val="22"/>
        </w:rPr>
        <w:t xml:space="preserve"> (форма)</w:t>
      </w:r>
    </w:p>
    <w:p w:rsidR="009279EC" w:rsidRPr="00D35567" w:rsidRDefault="009279EC" w:rsidP="009279E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D35567">
        <w:rPr>
          <w:sz w:val="22"/>
          <w:szCs w:val="22"/>
        </w:rPr>
        <w:t xml:space="preserve">к </w:t>
      </w:r>
      <w:r w:rsidR="00151A1E">
        <w:rPr>
          <w:sz w:val="22"/>
          <w:szCs w:val="22"/>
        </w:rPr>
        <w:t xml:space="preserve"> </w:t>
      </w:r>
      <w:hyperlink r:id="rId12" w:history="1">
        <w:r w:rsidRPr="009279EC">
          <w:rPr>
            <w:sz w:val="22"/>
            <w:szCs w:val="22"/>
          </w:rPr>
          <w:t>Договору</w:t>
        </w:r>
      </w:hyperlink>
      <w:r w:rsidR="00905752">
        <w:rPr>
          <w:sz w:val="22"/>
          <w:szCs w:val="22"/>
        </w:rPr>
        <w:t xml:space="preserve"> </w:t>
      </w:r>
      <w:r w:rsidRPr="00D35567">
        <w:rPr>
          <w:sz w:val="22"/>
          <w:szCs w:val="22"/>
        </w:rPr>
        <w:t>поставки</w:t>
      </w:r>
    </w:p>
    <w:p w:rsidR="009279EC" w:rsidRDefault="009279EC" w:rsidP="009279E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DC4EFB">
        <w:rPr>
          <w:sz w:val="22"/>
          <w:szCs w:val="22"/>
        </w:rPr>
        <w:t>N</w:t>
      </w:r>
      <w:r w:rsidR="00790893">
        <w:rPr>
          <w:sz w:val="22"/>
          <w:szCs w:val="22"/>
        </w:rPr>
        <w:t>_______________________</w:t>
      </w:r>
      <w:r>
        <w:rPr>
          <w:sz w:val="22"/>
          <w:szCs w:val="22"/>
        </w:rPr>
        <w:t>от «</w:t>
      </w:r>
      <w:r w:rsidR="00151A1E">
        <w:rPr>
          <w:sz w:val="22"/>
          <w:szCs w:val="22"/>
        </w:rPr>
        <w:t>__</w:t>
      </w:r>
      <w:r>
        <w:rPr>
          <w:sz w:val="22"/>
          <w:szCs w:val="22"/>
        </w:rPr>
        <w:t>»</w:t>
      </w:r>
      <w:r w:rsidR="00151A1E">
        <w:rPr>
          <w:sz w:val="22"/>
          <w:szCs w:val="22"/>
        </w:rPr>
        <w:t>_________20__</w:t>
      </w:r>
      <w:r w:rsidRPr="00D35567">
        <w:rPr>
          <w:sz w:val="22"/>
          <w:szCs w:val="22"/>
        </w:rPr>
        <w:t xml:space="preserve"> г.</w:t>
      </w:r>
    </w:p>
    <w:p w:rsidR="00520488" w:rsidRPr="00D35567" w:rsidRDefault="00520488" w:rsidP="009279E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279EC" w:rsidRPr="00D35567" w:rsidRDefault="00C61D06" w:rsidP="009279E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61D06">
        <w:rPr>
          <w:b/>
          <w:bCs/>
          <w:sz w:val="22"/>
          <w:szCs w:val="22"/>
        </w:rPr>
        <w:t>«</w:t>
      </w:r>
      <w:r w:rsidR="00151A1E">
        <w:rPr>
          <w:b/>
          <w:sz w:val="22"/>
          <w:szCs w:val="22"/>
        </w:rPr>
        <w:t>___» ______________________20__</w:t>
      </w:r>
      <w:r w:rsidRPr="00C61D06">
        <w:rPr>
          <w:b/>
          <w:sz w:val="22"/>
          <w:szCs w:val="22"/>
        </w:rPr>
        <w:t>г.</w:t>
      </w:r>
    </w:p>
    <w:p w:rsidR="009279EC" w:rsidRPr="00D35567" w:rsidRDefault="009279EC" w:rsidP="009279E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279EC" w:rsidRPr="00D35567" w:rsidRDefault="009279EC" w:rsidP="009279E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35567">
        <w:rPr>
          <w:b/>
          <w:bCs/>
          <w:sz w:val="22"/>
          <w:szCs w:val="22"/>
        </w:rPr>
        <w:t>СПЕЦИФИКАЦИЯ ТОВАРА</w:t>
      </w:r>
    </w:p>
    <w:p w:rsidR="009279EC" w:rsidRPr="00D35567" w:rsidRDefault="009279EC" w:rsidP="009279E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1680"/>
        <w:gridCol w:w="1440"/>
        <w:gridCol w:w="2280"/>
        <w:gridCol w:w="2280"/>
      </w:tblGrid>
      <w:tr w:rsidR="009279EC" w:rsidRPr="00D35567" w:rsidTr="00926CD7">
        <w:trPr>
          <w:trHeight w:val="6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  <w:r w:rsidRPr="0090575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  <w:r w:rsidRPr="0090575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  <w:r w:rsidRPr="0090575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  <w:r w:rsidRPr="00905752">
              <w:rPr>
                <w:rFonts w:ascii="Times New Roman" w:hAnsi="Times New Roman" w:cs="Times New Roman"/>
              </w:rPr>
              <w:t xml:space="preserve"> Цена за единицу,</w:t>
            </w:r>
            <w:r w:rsidRPr="00905752">
              <w:rPr>
                <w:rFonts w:ascii="Times New Roman" w:hAnsi="Times New Roman" w:cs="Times New Roman"/>
              </w:rPr>
              <w:br/>
              <w:t>руб., без НДС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  <w:r w:rsidRPr="00905752">
              <w:rPr>
                <w:rFonts w:ascii="Times New Roman" w:hAnsi="Times New Roman" w:cs="Times New Roman"/>
              </w:rPr>
              <w:t xml:space="preserve">   Общая цена,   </w:t>
            </w:r>
            <w:r w:rsidRPr="00905752">
              <w:rPr>
                <w:rFonts w:ascii="Times New Roman" w:hAnsi="Times New Roman" w:cs="Times New Roman"/>
              </w:rPr>
              <w:br/>
              <w:t>руб.,  без НДС</w:t>
            </w:r>
          </w:p>
        </w:tc>
      </w:tr>
      <w:tr w:rsidR="009279EC" w:rsidRPr="00D35567" w:rsidTr="00926CD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279EC" w:rsidRPr="00D35567" w:rsidTr="00926CD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279EC" w:rsidRPr="00D35567" w:rsidTr="00926CD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279EC" w:rsidRPr="00D35567" w:rsidTr="00926CD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279EC" w:rsidRPr="00D35567" w:rsidTr="00926CD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EC" w:rsidRPr="00905752" w:rsidRDefault="009279EC" w:rsidP="00926C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9279EC" w:rsidRPr="00D35567" w:rsidRDefault="009279EC" w:rsidP="009279E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279EC" w:rsidRPr="00172FD6" w:rsidRDefault="009279EC" w:rsidP="009279E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35567">
        <w:rPr>
          <w:sz w:val="22"/>
          <w:szCs w:val="22"/>
        </w:rPr>
        <w:t xml:space="preserve">Общая цена Товара: _________ (_______________________) руб., </w:t>
      </w:r>
      <w:r>
        <w:t>НДС не облагается</w:t>
      </w:r>
      <w:r w:rsidR="00172FD6">
        <w:t>.</w:t>
      </w:r>
    </w:p>
    <w:p w:rsidR="009279EC" w:rsidRDefault="009279EC" w:rsidP="009279EC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9279EC" w:rsidRDefault="009279EC" w:rsidP="009279EC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>
        <w:rPr>
          <w:sz w:val="22"/>
          <w:szCs w:val="22"/>
        </w:rPr>
        <w:t>Способ доставки: ________________________________ (доставка, самовывоз).</w:t>
      </w:r>
    </w:p>
    <w:p w:rsidR="009279EC" w:rsidRDefault="009279EC" w:rsidP="009279EC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9279EC" w:rsidRDefault="009279EC" w:rsidP="009279EC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>
        <w:rPr>
          <w:sz w:val="22"/>
          <w:szCs w:val="22"/>
        </w:rPr>
        <w:t>Адрес доставки: _________________________________.</w:t>
      </w:r>
    </w:p>
    <w:p w:rsidR="009279EC" w:rsidRDefault="009279EC" w:rsidP="009279EC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9279EC" w:rsidRDefault="009279EC" w:rsidP="009279EC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>
        <w:rPr>
          <w:sz w:val="22"/>
          <w:szCs w:val="22"/>
        </w:rPr>
        <w:t>Стоимость доставки: _____________________________.</w:t>
      </w:r>
    </w:p>
    <w:p w:rsidR="009279EC" w:rsidRDefault="009279EC" w:rsidP="009279EC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9279EC" w:rsidRDefault="009279EC" w:rsidP="009279EC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>
        <w:rPr>
          <w:sz w:val="22"/>
          <w:szCs w:val="22"/>
        </w:rPr>
        <w:t>Срок доставки: __________________________________.</w:t>
      </w:r>
    </w:p>
    <w:p w:rsidR="0095722E" w:rsidRDefault="0095722E" w:rsidP="009279EC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95722E" w:rsidRDefault="0095722E" w:rsidP="009279EC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>
        <w:rPr>
          <w:sz w:val="22"/>
          <w:szCs w:val="22"/>
        </w:rPr>
        <w:t>Грузополучатель:</w:t>
      </w:r>
      <w:r w:rsidR="00151A1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________________________________.</w:t>
      </w:r>
    </w:p>
    <w:p w:rsidR="009279EC" w:rsidRDefault="009279EC" w:rsidP="009279EC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9279EC" w:rsidRPr="00D35567" w:rsidRDefault="009279EC" w:rsidP="009279EC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9279EC" w:rsidRPr="00D35567" w:rsidRDefault="009279EC" w:rsidP="009279EC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D35567">
        <w:rPr>
          <w:sz w:val="22"/>
          <w:szCs w:val="22"/>
        </w:rPr>
        <w:t>Подписи Сторон</w:t>
      </w:r>
    </w:p>
    <w:p w:rsidR="009279EC" w:rsidRPr="00D35567" w:rsidRDefault="009279EC" w:rsidP="009279E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279EC" w:rsidRPr="00D35567" w:rsidRDefault="009279EC" w:rsidP="009279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35567">
        <w:rPr>
          <w:rFonts w:ascii="Times New Roman" w:hAnsi="Times New Roman" w:cs="Times New Roman"/>
          <w:sz w:val="22"/>
          <w:szCs w:val="22"/>
        </w:rPr>
        <w:t>От имени Поставщика                  От имени Покупателя</w:t>
      </w:r>
    </w:p>
    <w:p w:rsidR="009279EC" w:rsidRPr="00D35567" w:rsidRDefault="009279EC" w:rsidP="009279E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279EC" w:rsidRPr="00D35567" w:rsidRDefault="009279EC" w:rsidP="009279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35567">
        <w:rPr>
          <w:rFonts w:ascii="Times New Roman" w:hAnsi="Times New Roman" w:cs="Times New Roman"/>
          <w:sz w:val="22"/>
          <w:szCs w:val="22"/>
        </w:rPr>
        <w:t>_____________________ (___________)  _____________________ (___________)</w:t>
      </w:r>
    </w:p>
    <w:p w:rsidR="009279EC" w:rsidRPr="00D35567" w:rsidRDefault="009279EC" w:rsidP="009279E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279EC" w:rsidRPr="00D35567" w:rsidRDefault="009279EC" w:rsidP="009279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35567">
        <w:rPr>
          <w:rFonts w:ascii="Times New Roman" w:hAnsi="Times New Roman" w:cs="Times New Roman"/>
          <w:sz w:val="22"/>
          <w:szCs w:val="22"/>
        </w:rPr>
        <w:t>М.П.                                 М.П.</w:t>
      </w:r>
    </w:p>
    <w:p w:rsidR="00A6539B" w:rsidRDefault="00A6539B" w:rsidP="00A6539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A6539B" w:rsidRPr="00A6539B" w:rsidRDefault="00A6539B" w:rsidP="00A6539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6539B">
        <w:rPr>
          <w:b/>
        </w:rPr>
        <w:t>ФОРМА СОГЛАСОВАНА СТОРОНАМИ</w:t>
      </w:r>
    </w:p>
    <w:p w:rsidR="009279EC" w:rsidRDefault="009279EC" w:rsidP="009279E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279EC" w:rsidRDefault="009279EC" w:rsidP="009279EC"/>
    <w:p w:rsidR="009279EC" w:rsidRPr="00362C9E" w:rsidRDefault="009279EC" w:rsidP="009279EC">
      <w:pPr>
        <w:shd w:val="clear" w:color="auto" w:fill="FFFFFF"/>
        <w:ind w:left="708" w:firstLine="708"/>
        <w:jc w:val="both"/>
        <w:rPr>
          <w:color w:val="000000"/>
          <w:spacing w:val="3"/>
          <w:sz w:val="22"/>
          <w:szCs w:val="22"/>
        </w:rPr>
      </w:pPr>
      <w:r w:rsidRPr="00362C9E">
        <w:rPr>
          <w:b/>
          <w:color w:val="000000"/>
          <w:spacing w:val="3"/>
          <w:sz w:val="22"/>
          <w:szCs w:val="22"/>
        </w:rPr>
        <w:t xml:space="preserve">         Поставщик</w:t>
      </w:r>
      <w:r w:rsidRPr="00362C9E">
        <w:rPr>
          <w:color w:val="000000"/>
          <w:spacing w:val="3"/>
          <w:sz w:val="22"/>
          <w:szCs w:val="22"/>
        </w:rPr>
        <w:t>:</w:t>
      </w:r>
      <w:r w:rsidR="00BC594D">
        <w:rPr>
          <w:color w:val="000000"/>
          <w:spacing w:val="3"/>
          <w:sz w:val="22"/>
          <w:szCs w:val="22"/>
        </w:rPr>
        <w:t xml:space="preserve"> </w:t>
      </w:r>
      <w:r w:rsidRPr="00362C9E">
        <w:rPr>
          <w:color w:val="000000"/>
          <w:spacing w:val="3"/>
          <w:sz w:val="22"/>
          <w:szCs w:val="22"/>
        </w:rPr>
        <w:t xml:space="preserve">                                                               </w:t>
      </w:r>
      <w:r w:rsidRPr="00362C9E">
        <w:rPr>
          <w:b/>
          <w:color w:val="000000"/>
          <w:spacing w:val="3"/>
          <w:sz w:val="22"/>
          <w:szCs w:val="22"/>
        </w:rPr>
        <w:t>Покупатель</w:t>
      </w:r>
      <w:r w:rsidRPr="00362C9E">
        <w:rPr>
          <w:color w:val="000000"/>
          <w:spacing w:val="3"/>
          <w:sz w:val="22"/>
          <w:szCs w:val="22"/>
        </w:rPr>
        <w:t>:</w:t>
      </w: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3"/>
        <w:gridCol w:w="5101"/>
      </w:tblGrid>
      <w:tr w:rsidR="009279EC" w:rsidRPr="000910BB" w:rsidTr="00690B2B">
        <w:trPr>
          <w:trHeight w:val="2945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9279EC" w:rsidRPr="000910BB" w:rsidRDefault="009279EC" w:rsidP="00926CD7">
            <w:pPr>
              <w:rPr>
                <w:sz w:val="22"/>
                <w:szCs w:val="22"/>
              </w:rPr>
            </w:pPr>
            <w:r w:rsidRPr="000910BB">
              <w:rPr>
                <w:sz w:val="22"/>
                <w:szCs w:val="22"/>
              </w:rPr>
              <w:t>Общество с ограниченной ответственностью «</w:t>
            </w:r>
            <w:r w:rsidR="00BF33DC" w:rsidRPr="00BF33DC">
              <w:rPr>
                <w:bCs/>
                <w:sz w:val="22"/>
                <w:szCs w:val="22"/>
              </w:rPr>
              <w:t>Сэр (сыр) Джон</w:t>
            </w:r>
            <w:r w:rsidRPr="000910BB">
              <w:rPr>
                <w:sz w:val="22"/>
                <w:szCs w:val="22"/>
              </w:rPr>
              <w:t>»</w:t>
            </w:r>
          </w:p>
          <w:p w:rsidR="009279EC" w:rsidRDefault="009279EC" w:rsidP="00926CD7">
            <w:pPr>
              <w:rPr>
                <w:sz w:val="22"/>
                <w:szCs w:val="22"/>
              </w:rPr>
            </w:pPr>
          </w:p>
          <w:p w:rsidR="009279EC" w:rsidRDefault="009279EC" w:rsidP="00926CD7">
            <w:pPr>
              <w:rPr>
                <w:sz w:val="22"/>
                <w:szCs w:val="22"/>
              </w:rPr>
            </w:pPr>
          </w:p>
          <w:p w:rsidR="009279EC" w:rsidRDefault="009279EC" w:rsidP="00926CD7">
            <w:pPr>
              <w:rPr>
                <w:sz w:val="22"/>
                <w:szCs w:val="22"/>
              </w:rPr>
            </w:pPr>
          </w:p>
          <w:p w:rsidR="009279EC" w:rsidRDefault="009279EC" w:rsidP="00926CD7">
            <w:pPr>
              <w:rPr>
                <w:sz w:val="22"/>
                <w:szCs w:val="22"/>
              </w:rPr>
            </w:pPr>
          </w:p>
          <w:p w:rsidR="009279EC" w:rsidRDefault="009279EC" w:rsidP="00926CD7">
            <w:pPr>
              <w:rPr>
                <w:sz w:val="22"/>
                <w:szCs w:val="22"/>
              </w:rPr>
            </w:pPr>
          </w:p>
          <w:p w:rsidR="009279EC" w:rsidRPr="000910BB" w:rsidRDefault="009279EC" w:rsidP="00926CD7">
            <w:pPr>
              <w:rPr>
                <w:sz w:val="22"/>
                <w:szCs w:val="22"/>
              </w:rPr>
            </w:pPr>
            <w:r w:rsidRPr="000910BB">
              <w:rPr>
                <w:sz w:val="22"/>
                <w:szCs w:val="22"/>
              </w:rPr>
              <w:t>Подпись</w:t>
            </w:r>
          </w:p>
          <w:p w:rsidR="00E711CB" w:rsidRPr="00E711CB" w:rsidRDefault="00E711CB" w:rsidP="00E711CB">
            <w:pPr>
              <w:rPr>
                <w:sz w:val="22"/>
                <w:szCs w:val="22"/>
              </w:rPr>
            </w:pPr>
            <w:r w:rsidRPr="00E711CB">
              <w:rPr>
                <w:sz w:val="22"/>
                <w:szCs w:val="22"/>
              </w:rPr>
              <w:t>Генеральный директор</w:t>
            </w:r>
          </w:p>
          <w:p w:rsidR="00E711CB" w:rsidRDefault="00E711CB" w:rsidP="00E711CB">
            <w:pPr>
              <w:rPr>
                <w:sz w:val="22"/>
                <w:szCs w:val="22"/>
              </w:rPr>
            </w:pPr>
          </w:p>
          <w:p w:rsidR="00D24D6B" w:rsidRDefault="00D24D6B" w:rsidP="00E711CB">
            <w:pPr>
              <w:rPr>
                <w:sz w:val="22"/>
                <w:szCs w:val="22"/>
              </w:rPr>
            </w:pPr>
          </w:p>
          <w:p w:rsidR="00D24D6B" w:rsidRPr="00E711CB" w:rsidRDefault="00D24D6B" w:rsidP="00E711CB">
            <w:pPr>
              <w:rPr>
                <w:sz w:val="22"/>
                <w:szCs w:val="22"/>
              </w:rPr>
            </w:pPr>
          </w:p>
          <w:p w:rsidR="009279EC" w:rsidRPr="000910BB" w:rsidRDefault="00E711CB" w:rsidP="008C2BCD">
            <w:pPr>
              <w:rPr>
                <w:sz w:val="22"/>
                <w:szCs w:val="22"/>
              </w:rPr>
            </w:pPr>
            <w:r w:rsidRPr="00E711CB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</w:t>
            </w:r>
            <w:r w:rsidRPr="00E711CB">
              <w:rPr>
                <w:sz w:val="22"/>
                <w:szCs w:val="22"/>
              </w:rPr>
              <w:t xml:space="preserve"> / </w:t>
            </w:r>
            <w:r w:rsidR="008C2BCD">
              <w:rPr>
                <w:sz w:val="22"/>
                <w:szCs w:val="22"/>
              </w:rPr>
              <w:t>Н.В.</w:t>
            </w:r>
            <w:r w:rsidRPr="00E711CB">
              <w:rPr>
                <w:sz w:val="22"/>
                <w:szCs w:val="22"/>
              </w:rPr>
              <w:t xml:space="preserve"> К</w:t>
            </w:r>
            <w:r w:rsidR="008C2BCD">
              <w:rPr>
                <w:sz w:val="22"/>
                <w:szCs w:val="22"/>
              </w:rPr>
              <w:t>узьмичева</w:t>
            </w:r>
            <w:r w:rsidRPr="00E711CB">
              <w:rPr>
                <w:sz w:val="22"/>
                <w:szCs w:val="22"/>
              </w:rPr>
              <w:t>/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C159B1" w:rsidRDefault="00C159B1" w:rsidP="00C159B1">
            <w:pPr>
              <w:rPr>
                <w:sz w:val="22"/>
                <w:szCs w:val="22"/>
              </w:rPr>
            </w:pPr>
          </w:p>
          <w:p w:rsidR="0024026E" w:rsidRDefault="0024026E" w:rsidP="00C159B1">
            <w:pPr>
              <w:rPr>
                <w:sz w:val="22"/>
                <w:szCs w:val="22"/>
              </w:rPr>
            </w:pPr>
          </w:p>
          <w:p w:rsidR="0024026E" w:rsidRDefault="0024026E" w:rsidP="00C159B1">
            <w:pPr>
              <w:rPr>
                <w:sz w:val="22"/>
                <w:szCs w:val="22"/>
              </w:rPr>
            </w:pPr>
          </w:p>
          <w:p w:rsidR="00C159B1" w:rsidRDefault="00C159B1" w:rsidP="00C159B1">
            <w:pPr>
              <w:rPr>
                <w:sz w:val="22"/>
                <w:szCs w:val="22"/>
              </w:rPr>
            </w:pPr>
          </w:p>
          <w:p w:rsidR="00C159B1" w:rsidRDefault="00C159B1" w:rsidP="00C159B1">
            <w:pPr>
              <w:rPr>
                <w:sz w:val="22"/>
                <w:szCs w:val="22"/>
              </w:rPr>
            </w:pPr>
          </w:p>
          <w:p w:rsidR="00B43558" w:rsidRDefault="00B43558" w:rsidP="00C159B1">
            <w:pPr>
              <w:rPr>
                <w:sz w:val="22"/>
                <w:szCs w:val="22"/>
              </w:rPr>
            </w:pPr>
          </w:p>
          <w:p w:rsidR="00C159B1" w:rsidRDefault="00C159B1" w:rsidP="00C159B1">
            <w:pPr>
              <w:rPr>
                <w:sz w:val="22"/>
                <w:szCs w:val="22"/>
              </w:rPr>
            </w:pPr>
            <w:r w:rsidRPr="00C159B1">
              <w:rPr>
                <w:sz w:val="22"/>
                <w:szCs w:val="22"/>
              </w:rPr>
              <w:t>Подпись</w:t>
            </w:r>
          </w:p>
          <w:p w:rsidR="00B43558" w:rsidRPr="00E711CB" w:rsidRDefault="00E458B1" w:rsidP="00B43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</w:t>
            </w:r>
            <w:r w:rsidR="00B43558" w:rsidRPr="00E711CB">
              <w:rPr>
                <w:sz w:val="22"/>
                <w:szCs w:val="22"/>
              </w:rPr>
              <w:t>иректор</w:t>
            </w:r>
          </w:p>
          <w:p w:rsidR="00D24D6B" w:rsidRPr="00C159B1" w:rsidRDefault="00D24D6B" w:rsidP="00C159B1">
            <w:pPr>
              <w:rPr>
                <w:sz w:val="22"/>
                <w:szCs w:val="22"/>
              </w:rPr>
            </w:pPr>
          </w:p>
          <w:p w:rsidR="00D24D6B" w:rsidRPr="00C159B1" w:rsidRDefault="00D24D6B" w:rsidP="00C159B1">
            <w:pPr>
              <w:rPr>
                <w:sz w:val="22"/>
                <w:szCs w:val="22"/>
              </w:rPr>
            </w:pPr>
          </w:p>
          <w:p w:rsidR="00C159B1" w:rsidRPr="00C159B1" w:rsidRDefault="00C159B1" w:rsidP="00C159B1">
            <w:pPr>
              <w:rPr>
                <w:sz w:val="22"/>
                <w:szCs w:val="22"/>
              </w:rPr>
            </w:pPr>
          </w:p>
          <w:p w:rsidR="009279EC" w:rsidRPr="000910BB" w:rsidRDefault="0088518D" w:rsidP="00151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="00310939">
              <w:rPr>
                <w:sz w:val="22"/>
                <w:szCs w:val="22"/>
              </w:rPr>
              <w:t xml:space="preserve">________________ /  </w:t>
            </w:r>
            <w:r>
              <w:rPr>
                <w:sz w:val="22"/>
                <w:szCs w:val="22"/>
              </w:rPr>
              <w:t xml:space="preserve"> </w:t>
            </w:r>
            <w:r w:rsidR="004575CB">
              <w:rPr>
                <w:sz w:val="22"/>
                <w:szCs w:val="22"/>
              </w:rPr>
              <w:t>/</w:t>
            </w:r>
            <w:r w:rsidR="0024026E">
              <w:rPr>
                <w:sz w:val="22"/>
                <w:szCs w:val="22"/>
              </w:rPr>
              <w:t xml:space="preserve">                               </w:t>
            </w:r>
            <w:r w:rsidR="00790893" w:rsidRPr="00790893">
              <w:rPr>
                <w:sz w:val="22"/>
                <w:szCs w:val="22"/>
              </w:rPr>
              <w:t xml:space="preserve"> </w:t>
            </w:r>
          </w:p>
        </w:tc>
      </w:tr>
    </w:tbl>
    <w:p w:rsidR="009279EC" w:rsidRPr="00690B2B" w:rsidRDefault="009279EC" w:rsidP="00690B2B">
      <w:pPr>
        <w:tabs>
          <w:tab w:val="left" w:pos="3900"/>
        </w:tabs>
        <w:rPr>
          <w:sz w:val="22"/>
          <w:szCs w:val="22"/>
        </w:rPr>
      </w:pPr>
    </w:p>
    <w:sectPr w:rsidR="009279EC" w:rsidRPr="00690B2B" w:rsidSect="009120EE">
      <w:pgSz w:w="11906" w:h="16838" w:code="9"/>
      <w:pgMar w:top="851" w:right="567" w:bottom="993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9B" w:rsidRDefault="00133B9B">
      <w:r>
        <w:separator/>
      </w:r>
    </w:p>
  </w:endnote>
  <w:endnote w:type="continuationSeparator" w:id="0">
    <w:p w:rsidR="00133B9B" w:rsidRDefault="001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D68" w:rsidRDefault="00AF4ED3" w:rsidP="004B51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B1D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1D68" w:rsidRDefault="005B1D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D68" w:rsidRDefault="00AF4ED3" w:rsidP="00D2202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B1D6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7773">
      <w:rPr>
        <w:rStyle w:val="a6"/>
        <w:noProof/>
      </w:rPr>
      <w:t>5</w:t>
    </w:r>
    <w:r>
      <w:rPr>
        <w:rStyle w:val="a6"/>
      </w:rPr>
      <w:fldChar w:fldCharType="end"/>
    </w:r>
  </w:p>
  <w:p w:rsidR="005B1D68" w:rsidRDefault="005B1D68" w:rsidP="004B51A3">
    <w:pPr>
      <w:pStyle w:val="a5"/>
      <w:framePr w:wrap="around" w:vAnchor="text" w:hAnchor="margin" w:xAlign="center" w:y="1"/>
      <w:ind w:right="360"/>
      <w:rPr>
        <w:rStyle w:val="a6"/>
        <w:sz w:val="22"/>
      </w:rPr>
    </w:pPr>
  </w:p>
  <w:p w:rsidR="005B1D68" w:rsidRPr="0024026E" w:rsidRDefault="005B1D68" w:rsidP="00CF7CE1">
    <w:pPr>
      <w:shd w:val="clear" w:color="auto" w:fill="FFFFFF"/>
      <w:rPr>
        <w:sz w:val="22"/>
        <w:szCs w:val="22"/>
      </w:rPr>
    </w:pPr>
    <w:r w:rsidRPr="00195413">
      <w:rPr>
        <w:sz w:val="22"/>
        <w:szCs w:val="22"/>
      </w:rPr>
      <w:t xml:space="preserve">_______________________ </w:t>
    </w:r>
    <w:r w:rsidR="00E711CB">
      <w:rPr>
        <w:b/>
        <w:sz w:val="22"/>
        <w:szCs w:val="22"/>
      </w:rPr>
      <w:t>/</w:t>
    </w:r>
    <w:r w:rsidR="008C2BCD">
      <w:rPr>
        <w:b/>
        <w:sz w:val="22"/>
        <w:szCs w:val="22"/>
      </w:rPr>
      <w:t>Н.В.</w:t>
    </w:r>
    <w:r w:rsidR="00E711CB">
      <w:rPr>
        <w:b/>
        <w:sz w:val="22"/>
        <w:szCs w:val="22"/>
      </w:rPr>
      <w:t xml:space="preserve"> К</w:t>
    </w:r>
    <w:r w:rsidR="008C2BCD">
      <w:rPr>
        <w:b/>
        <w:sz w:val="22"/>
        <w:szCs w:val="22"/>
      </w:rPr>
      <w:t>узьмичева</w:t>
    </w:r>
    <w:r w:rsidRPr="00195413">
      <w:rPr>
        <w:b/>
        <w:sz w:val="22"/>
        <w:szCs w:val="22"/>
      </w:rPr>
      <w:t xml:space="preserve">/          </w:t>
    </w:r>
    <w:r w:rsidR="00CF7CE1">
      <w:rPr>
        <w:sz w:val="22"/>
        <w:szCs w:val="22"/>
      </w:rPr>
      <w:t>_________________</w:t>
    </w:r>
    <w:r w:rsidR="0024026E">
      <w:rPr>
        <w:sz w:val="22"/>
        <w:szCs w:val="22"/>
      </w:rPr>
      <w:t xml:space="preserve">/                                       </w:t>
    </w:r>
    <w:r w:rsidR="00CF7CE1">
      <w:rPr>
        <w:sz w:val="22"/>
        <w:szCs w:val="22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9B" w:rsidRDefault="00133B9B">
      <w:r>
        <w:separator/>
      </w:r>
    </w:p>
  </w:footnote>
  <w:footnote w:type="continuationSeparator" w:id="0">
    <w:p w:rsidR="00133B9B" w:rsidRDefault="00133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D68" w:rsidRDefault="005B1D68" w:rsidP="001B7824">
    <w:pPr>
      <w:pStyle w:val="a8"/>
    </w:pPr>
    <w:r>
      <w:tab/>
    </w:r>
    <w:r>
      <w:tab/>
    </w:r>
  </w:p>
  <w:p w:rsidR="005B1D68" w:rsidRPr="001B7824" w:rsidRDefault="005B1D68" w:rsidP="001B78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B59E2"/>
    <w:multiLevelType w:val="hybridMultilevel"/>
    <w:tmpl w:val="FB84805E"/>
    <w:lvl w:ilvl="0" w:tplc="C27E044E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72F7E"/>
    <w:multiLevelType w:val="multilevel"/>
    <w:tmpl w:val="22A68138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6"/>
        </w:tabs>
        <w:ind w:left="1896" w:hanging="456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CE0"/>
    <w:rsid w:val="00001F1F"/>
    <w:rsid w:val="00007519"/>
    <w:rsid w:val="00012BC0"/>
    <w:rsid w:val="0001682E"/>
    <w:rsid w:val="000207D0"/>
    <w:rsid w:val="000234F8"/>
    <w:rsid w:val="00027D41"/>
    <w:rsid w:val="000333E5"/>
    <w:rsid w:val="00036681"/>
    <w:rsid w:val="000407D7"/>
    <w:rsid w:val="00043A43"/>
    <w:rsid w:val="00047C9D"/>
    <w:rsid w:val="0006075A"/>
    <w:rsid w:val="00061465"/>
    <w:rsid w:val="00062A53"/>
    <w:rsid w:val="00072232"/>
    <w:rsid w:val="00076A48"/>
    <w:rsid w:val="00077AC4"/>
    <w:rsid w:val="00081BD8"/>
    <w:rsid w:val="0008214A"/>
    <w:rsid w:val="000910BB"/>
    <w:rsid w:val="00092464"/>
    <w:rsid w:val="000929E8"/>
    <w:rsid w:val="000936D4"/>
    <w:rsid w:val="00093788"/>
    <w:rsid w:val="000963CB"/>
    <w:rsid w:val="000A55E7"/>
    <w:rsid w:val="000A64C2"/>
    <w:rsid w:val="000C711A"/>
    <w:rsid w:val="000D3338"/>
    <w:rsid w:val="000D5966"/>
    <w:rsid w:val="000D684F"/>
    <w:rsid w:val="000E174C"/>
    <w:rsid w:val="000E3C4F"/>
    <w:rsid w:val="000E4CE1"/>
    <w:rsid w:val="000F1097"/>
    <w:rsid w:val="0010174C"/>
    <w:rsid w:val="001018EF"/>
    <w:rsid w:val="001018F7"/>
    <w:rsid w:val="00105A23"/>
    <w:rsid w:val="00120318"/>
    <w:rsid w:val="00126722"/>
    <w:rsid w:val="00131806"/>
    <w:rsid w:val="00133B9B"/>
    <w:rsid w:val="00135718"/>
    <w:rsid w:val="00142CB2"/>
    <w:rsid w:val="0014662F"/>
    <w:rsid w:val="00151A1E"/>
    <w:rsid w:val="001604EF"/>
    <w:rsid w:val="00165524"/>
    <w:rsid w:val="00166B57"/>
    <w:rsid w:val="00172FD6"/>
    <w:rsid w:val="00175D20"/>
    <w:rsid w:val="00177382"/>
    <w:rsid w:val="00184CED"/>
    <w:rsid w:val="00186E19"/>
    <w:rsid w:val="0019358E"/>
    <w:rsid w:val="00193FD2"/>
    <w:rsid w:val="00195413"/>
    <w:rsid w:val="00197869"/>
    <w:rsid w:val="001A2F5D"/>
    <w:rsid w:val="001B0A92"/>
    <w:rsid w:val="001B2B85"/>
    <w:rsid w:val="001B7824"/>
    <w:rsid w:val="001C7CA9"/>
    <w:rsid w:val="001D0A6C"/>
    <w:rsid w:val="001D10D0"/>
    <w:rsid w:val="001D6ACD"/>
    <w:rsid w:val="001D7380"/>
    <w:rsid w:val="001E6F3A"/>
    <w:rsid w:val="001E78D9"/>
    <w:rsid w:val="002045FC"/>
    <w:rsid w:val="00214F31"/>
    <w:rsid w:val="0024026E"/>
    <w:rsid w:val="00240FE4"/>
    <w:rsid w:val="00247DCB"/>
    <w:rsid w:val="002508C5"/>
    <w:rsid w:val="00255561"/>
    <w:rsid w:val="00267058"/>
    <w:rsid w:val="00270602"/>
    <w:rsid w:val="00271EDD"/>
    <w:rsid w:val="00284682"/>
    <w:rsid w:val="002851BB"/>
    <w:rsid w:val="002864C9"/>
    <w:rsid w:val="00294C34"/>
    <w:rsid w:val="002A0622"/>
    <w:rsid w:val="002A0E4D"/>
    <w:rsid w:val="002A0E9D"/>
    <w:rsid w:val="002A18A5"/>
    <w:rsid w:val="002A4C06"/>
    <w:rsid w:val="002A7D87"/>
    <w:rsid w:val="002A7DC2"/>
    <w:rsid w:val="002B170F"/>
    <w:rsid w:val="002B5DC3"/>
    <w:rsid w:val="002B6FED"/>
    <w:rsid w:val="002C217B"/>
    <w:rsid w:val="002C4210"/>
    <w:rsid w:val="002C4945"/>
    <w:rsid w:val="002D47B5"/>
    <w:rsid w:val="002D6696"/>
    <w:rsid w:val="002E5CB8"/>
    <w:rsid w:val="002F0904"/>
    <w:rsid w:val="002F3712"/>
    <w:rsid w:val="00300BF8"/>
    <w:rsid w:val="00310939"/>
    <w:rsid w:val="003130EE"/>
    <w:rsid w:val="003279FC"/>
    <w:rsid w:val="00331391"/>
    <w:rsid w:val="00333EA5"/>
    <w:rsid w:val="00334538"/>
    <w:rsid w:val="00340FE6"/>
    <w:rsid w:val="00362C9E"/>
    <w:rsid w:val="003819EF"/>
    <w:rsid w:val="0038347D"/>
    <w:rsid w:val="0038445C"/>
    <w:rsid w:val="00391081"/>
    <w:rsid w:val="003937CC"/>
    <w:rsid w:val="003A5648"/>
    <w:rsid w:val="003A6E50"/>
    <w:rsid w:val="003B15C6"/>
    <w:rsid w:val="003B7E00"/>
    <w:rsid w:val="003C3DD9"/>
    <w:rsid w:val="003D4183"/>
    <w:rsid w:val="003D5CD4"/>
    <w:rsid w:val="003E1D5A"/>
    <w:rsid w:val="003E6085"/>
    <w:rsid w:val="003F22CF"/>
    <w:rsid w:val="003F3940"/>
    <w:rsid w:val="003F6095"/>
    <w:rsid w:val="00413B54"/>
    <w:rsid w:val="0041462D"/>
    <w:rsid w:val="00420656"/>
    <w:rsid w:val="00421B2F"/>
    <w:rsid w:val="004259DE"/>
    <w:rsid w:val="0043389A"/>
    <w:rsid w:val="00436AB8"/>
    <w:rsid w:val="00441D7E"/>
    <w:rsid w:val="00447BAE"/>
    <w:rsid w:val="004502C1"/>
    <w:rsid w:val="0045562F"/>
    <w:rsid w:val="004575CB"/>
    <w:rsid w:val="004720A3"/>
    <w:rsid w:val="0047598A"/>
    <w:rsid w:val="0048231B"/>
    <w:rsid w:val="00482877"/>
    <w:rsid w:val="004835A6"/>
    <w:rsid w:val="00487BA8"/>
    <w:rsid w:val="004A1E83"/>
    <w:rsid w:val="004B06A8"/>
    <w:rsid w:val="004B0AD6"/>
    <w:rsid w:val="004B1585"/>
    <w:rsid w:val="004B1994"/>
    <w:rsid w:val="004B51A3"/>
    <w:rsid w:val="004C60C2"/>
    <w:rsid w:val="004C6B8D"/>
    <w:rsid w:val="004C6F28"/>
    <w:rsid w:val="004D35D8"/>
    <w:rsid w:val="004E588C"/>
    <w:rsid w:val="004F0F44"/>
    <w:rsid w:val="004F41F5"/>
    <w:rsid w:val="004F497F"/>
    <w:rsid w:val="004F6BDB"/>
    <w:rsid w:val="004F76E3"/>
    <w:rsid w:val="00500BE2"/>
    <w:rsid w:val="00506F2F"/>
    <w:rsid w:val="005076A2"/>
    <w:rsid w:val="00513474"/>
    <w:rsid w:val="00520488"/>
    <w:rsid w:val="00523395"/>
    <w:rsid w:val="00527029"/>
    <w:rsid w:val="00530162"/>
    <w:rsid w:val="00530C5D"/>
    <w:rsid w:val="00537852"/>
    <w:rsid w:val="0054439D"/>
    <w:rsid w:val="005507E8"/>
    <w:rsid w:val="005530A3"/>
    <w:rsid w:val="0055394A"/>
    <w:rsid w:val="00560172"/>
    <w:rsid w:val="00565B42"/>
    <w:rsid w:val="00565D64"/>
    <w:rsid w:val="00573516"/>
    <w:rsid w:val="00573B93"/>
    <w:rsid w:val="00575984"/>
    <w:rsid w:val="00577AA2"/>
    <w:rsid w:val="00590237"/>
    <w:rsid w:val="00590734"/>
    <w:rsid w:val="0059388F"/>
    <w:rsid w:val="00595557"/>
    <w:rsid w:val="00595BFA"/>
    <w:rsid w:val="00597CDB"/>
    <w:rsid w:val="005A1A9D"/>
    <w:rsid w:val="005A6EAC"/>
    <w:rsid w:val="005B01B8"/>
    <w:rsid w:val="005B1D68"/>
    <w:rsid w:val="005C3F0E"/>
    <w:rsid w:val="005D09E4"/>
    <w:rsid w:val="005E281A"/>
    <w:rsid w:val="005E56DB"/>
    <w:rsid w:val="005E6214"/>
    <w:rsid w:val="005F1948"/>
    <w:rsid w:val="005F1E9F"/>
    <w:rsid w:val="005F27F3"/>
    <w:rsid w:val="005F7202"/>
    <w:rsid w:val="00605F3B"/>
    <w:rsid w:val="00613979"/>
    <w:rsid w:val="00616572"/>
    <w:rsid w:val="00623A2B"/>
    <w:rsid w:val="0062477C"/>
    <w:rsid w:val="0063598C"/>
    <w:rsid w:val="006403BC"/>
    <w:rsid w:val="00642D08"/>
    <w:rsid w:val="00643900"/>
    <w:rsid w:val="00643E1B"/>
    <w:rsid w:val="006470E9"/>
    <w:rsid w:val="006478D2"/>
    <w:rsid w:val="00647B64"/>
    <w:rsid w:val="0065286C"/>
    <w:rsid w:val="00656194"/>
    <w:rsid w:val="00656932"/>
    <w:rsid w:val="00660C7B"/>
    <w:rsid w:val="0066329C"/>
    <w:rsid w:val="00670182"/>
    <w:rsid w:val="00673B48"/>
    <w:rsid w:val="00682BD2"/>
    <w:rsid w:val="00690B2B"/>
    <w:rsid w:val="006A0953"/>
    <w:rsid w:val="006A7A90"/>
    <w:rsid w:val="006A7BE6"/>
    <w:rsid w:val="006B3163"/>
    <w:rsid w:val="006B33A0"/>
    <w:rsid w:val="006B5AC8"/>
    <w:rsid w:val="006B7B5B"/>
    <w:rsid w:val="006C5C7A"/>
    <w:rsid w:val="006C7C31"/>
    <w:rsid w:val="006D24F5"/>
    <w:rsid w:val="006E0615"/>
    <w:rsid w:val="006E4665"/>
    <w:rsid w:val="00704A22"/>
    <w:rsid w:val="007073C7"/>
    <w:rsid w:val="00716D78"/>
    <w:rsid w:val="00723283"/>
    <w:rsid w:val="00725DA9"/>
    <w:rsid w:val="00727CF0"/>
    <w:rsid w:val="00731E06"/>
    <w:rsid w:val="00732795"/>
    <w:rsid w:val="00737C1D"/>
    <w:rsid w:val="00746D23"/>
    <w:rsid w:val="00753481"/>
    <w:rsid w:val="00763951"/>
    <w:rsid w:val="007655F9"/>
    <w:rsid w:val="00770C66"/>
    <w:rsid w:val="00771E05"/>
    <w:rsid w:val="00774DC9"/>
    <w:rsid w:val="007756CA"/>
    <w:rsid w:val="00777FBB"/>
    <w:rsid w:val="00782C0A"/>
    <w:rsid w:val="00783E84"/>
    <w:rsid w:val="00790893"/>
    <w:rsid w:val="00790DC1"/>
    <w:rsid w:val="00792798"/>
    <w:rsid w:val="007942CF"/>
    <w:rsid w:val="007C40A1"/>
    <w:rsid w:val="007C6439"/>
    <w:rsid w:val="007C6E4B"/>
    <w:rsid w:val="007D1B72"/>
    <w:rsid w:val="007D2970"/>
    <w:rsid w:val="007D35D3"/>
    <w:rsid w:val="007D3849"/>
    <w:rsid w:val="007E0F53"/>
    <w:rsid w:val="007E3224"/>
    <w:rsid w:val="007E3342"/>
    <w:rsid w:val="007E4151"/>
    <w:rsid w:val="007F2E40"/>
    <w:rsid w:val="00804655"/>
    <w:rsid w:val="00806769"/>
    <w:rsid w:val="0081197B"/>
    <w:rsid w:val="00815EA3"/>
    <w:rsid w:val="00817F9C"/>
    <w:rsid w:val="00822131"/>
    <w:rsid w:val="00823C57"/>
    <w:rsid w:val="008332B7"/>
    <w:rsid w:val="008424D6"/>
    <w:rsid w:val="00843D8E"/>
    <w:rsid w:val="0084596E"/>
    <w:rsid w:val="00850A44"/>
    <w:rsid w:val="008718E9"/>
    <w:rsid w:val="0087328E"/>
    <w:rsid w:val="00873F51"/>
    <w:rsid w:val="0088518D"/>
    <w:rsid w:val="00894087"/>
    <w:rsid w:val="008A1E56"/>
    <w:rsid w:val="008A5050"/>
    <w:rsid w:val="008A51DB"/>
    <w:rsid w:val="008C2BCD"/>
    <w:rsid w:val="008C6DE3"/>
    <w:rsid w:val="008E346D"/>
    <w:rsid w:val="008F1E8D"/>
    <w:rsid w:val="008F53EC"/>
    <w:rsid w:val="0090096A"/>
    <w:rsid w:val="00901BEB"/>
    <w:rsid w:val="00905752"/>
    <w:rsid w:val="009120EE"/>
    <w:rsid w:val="00916726"/>
    <w:rsid w:val="00917736"/>
    <w:rsid w:val="00921262"/>
    <w:rsid w:val="00925EB4"/>
    <w:rsid w:val="00926061"/>
    <w:rsid w:val="009263F6"/>
    <w:rsid w:val="00926CD7"/>
    <w:rsid w:val="009279EC"/>
    <w:rsid w:val="00934E6E"/>
    <w:rsid w:val="0093585B"/>
    <w:rsid w:val="00935F80"/>
    <w:rsid w:val="00944E67"/>
    <w:rsid w:val="009465E6"/>
    <w:rsid w:val="0095722E"/>
    <w:rsid w:val="00964C96"/>
    <w:rsid w:val="009671E8"/>
    <w:rsid w:val="00971ACD"/>
    <w:rsid w:val="00972E84"/>
    <w:rsid w:val="009744B3"/>
    <w:rsid w:val="009746B3"/>
    <w:rsid w:val="009820D6"/>
    <w:rsid w:val="00982297"/>
    <w:rsid w:val="00986ACC"/>
    <w:rsid w:val="0099432E"/>
    <w:rsid w:val="009A1982"/>
    <w:rsid w:val="009A48E0"/>
    <w:rsid w:val="009B237C"/>
    <w:rsid w:val="009B481C"/>
    <w:rsid w:val="009B55FE"/>
    <w:rsid w:val="009C685E"/>
    <w:rsid w:val="009D0C2A"/>
    <w:rsid w:val="009D1C73"/>
    <w:rsid w:val="009F095E"/>
    <w:rsid w:val="009F5099"/>
    <w:rsid w:val="00A03F26"/>
    <w:rsid w:val="00A07773"/>
    <w:rsid w:val="00A111E9"/>
    <w:rsid w:val="00A11B52"/>
    <w:rsid w:val="00A1261D"/>
    <w:rsid w:val="00A30E3F"/>
    <w:rsid w:val="00A33A37"/>
    <w:rsid w:val="00A57F4B"/>
    <w:rsid w:val="00A613E0"/>
    <w:rsid w:val="00A61A2C"/>
    <w:rsid w:val="00A61AA2"/>
    <w:rsid w:val="00A63CE0"/>
    <w:rsid w:val="00A64E70"/>
    <w:rsid w:val="00A6539B"/>
    <w:rsid w:val="00A707A0"/>
    <w:rsid w:val="00A71190"/>
    <w:rsid w:val="00A7491A"/>
    <w:rsid w:val="00A7509E"/>
    <w:rsid w:val="00A75D26"/>
    <w:rsid w:val="00A760D6"/>
    <w:rsid w:val="00A8419B"/>
    <w:rsid w:val="00A85908"/>
    <w:rsid w:val="00A91045"/>
    <w:rsid w:val="00A931A4"/>
    <w:rsid w:val="00A94030"/>
    <w:rsid w:val="00A9643D"/>
    <w:rsid w:val="00AA1C1B"/>
    <w:rsid w:val="00AB0F79"/>
    <w:rsid w:val="00AB10C7"/>
    <w:rsid w:val="00AB26E3"/>
    <w:rsid w:val="00AB5020"/>
    <w:rsid w:val="00AC2F67"/>
    <w:rsid w:val="00AC38BE"/>
    <w:rsid w:val="00AC3C83"/>
    <w:rsid w:val="00AD69B4"/>
    <w:rsid w:val="00AE0114"/>
    <w:rsid w:val="00AE1DEA"/>
    <w:rsid w:val="00AE23DE"/>
    <w:rsid w:val="00AF4CB9"/>
    <w:rsid w:val="00AF4ED3"/>
    <w:rsid w:val="00AF5CEE"/>
    <w:rsid w:val="00AF7AC2"/>
    <w:rsid w:val="00B01FC1"/>
    <w:rsid w:val="00B0372E"/>
    <w:rsid w:val="00B05233"/>
    <w:rsid w:val="00B06728"/>
    <w:rsid w:val="00B077CA"/>
    <w:rsid w:val="00B10A7C"/>
    <w:rsid w:val="00B2310D"/>
    <w:rsid w:val="00B241CE"/>
    <w:rsid w:val="00B26ADD"/>
    <w:rsid w:val="00B27FA0"/>
    <w:rsid w:val="00B32BFB"/>
    <w:rsid w:val="00B348ED"/>
    <w:rsid w:val="00B34C90"/>
    <w:rsid w:val="00B3740B"/>
    <w:rsid w:val="00B40A05"/>
    <w:rsid w:val="00B43558"/>
    <w:rsid w:val="00B4659B"/>
    <w:rsid w:val="00B46F75"/>
    <w:rsid w:val="00B4720A"/>
    <w:rsid w:val="00B620D8"/>
    <w:rsid w:val="00B665E1"/>
    <w:rsid w:val="00B71A10"/>
    <w:rsid w:val="00B77F6A"/>
    <w:rsid w:val="00B933F1"/>
    <w:rsid w:val="00BB01D5"/>
    <w:rsid w:val="00BB29C9"/>
    <w:rsid w:val="00BC3EB4"/>
    <w:rsid w:val="00BC55D8"/>
    <w:rsid w:val="00BC594D"/>
    <w:rsid w:val="00BD3028"/>
    <w:rsid w:val="00BD6972"/>
    <w:rsid w:val="00BE2A84"/>
    <w:rsid w:val="00BE70C5"/>
    <w:rsid w:val="00BF33DC"/>
    <w:rsid w:val="00BF5972"/>
    <w:rsid w:val="00C06577"/>
    <w:rsid w:val="00C06952"/>
    <w:rsid w:val="00C12E35"/>
    <w:rsid w:val="00C13E74"/>
    <w:rsid w:val="00C159B1"/>
    <w:rsid w:val="00C30EEB"/>
    <w:rsid w:val="00C31C65"/>
    <w:rsid w:val="00C356D1"/>
    <w:rsid w:val="00C4559D"/>
    <w:rsid w:val="00C46658"/>
    <w:rsid w:val="00C47B09"/>
    <w:rsid w:val="00C53A56"/>
    <w:rsid w:val="00C551D6"/>
    <w:rsid w:val="00C60E21"/>
    <w:rsid w:val="00C61D06"/>
    <w:rsid w:val="00C64BA4"/>
    <w:rsid w:val="00C64E9B"/>
    <w:rsid w:val="00C81AEE"/>
    <w:rsid w:val="00C82C3F"/>
    <w:rsid w:val="00C84809"/>
    <w:rsid w:val="00C96174"/>
    <w:rsid w:val="00C96A16"/>
    <w:rsid w:val="00CA088A"/>
    <w:rsid w:val="00CB00DB"/>
    <w:rsid w:val="00CB2C63"/>
    <w:rsid w:val="00CC45A5"/>
    <w:rsid w:val="00CC46F8"/>
    <w:rsid w:val="00CD085A"/>
    <w:rsid w:val="00CD1599"/>
    <w:rsid w:val="00CD4B15"/>
    <w:rsid w:val="00CD7F42"/>
    <w:rsid w:val="00CE220E"/>
    <w:rsid w:val="00CF0EA7"/>
    <w:rsid w:val="00CF43D0"/>
    <w:rsid w:val="00CF58B8"/>
    <w:rsid w:val="00CF7CE1"/>
    <w:rsid w:val="00D049B5"/>
    <w:rsid w:val="00D055A3"/>
    <w:rsid w:val="00D2202C"/>
    <w:rsid w:val="00D2248C"/>
    <w:rsid w:val="00D24D6B"/>
    <w:rsid w:val="00D265B9"/>
    <w:rsid w:val="00D325F5"/>
    <w:rsid w:val="00D32852"/>
    <w:rsid w:val="00D375F7"/>
    <w:rsid w:val="00D433B9"/>
    <w:rsid w:val="00D441E0"/>
    <w:rsid w:val="00D57470"/>
    <w:rsid w:val="00D57938"/>
    <w:rsid w:val="00D64D78"/>
    <w:rsid w:val="00D65458"/>
    <w:rsid w:val="00D66AD1"/>
    <w:rsid w:val="00D70B26"/>
    <w:rsid w:val="00D74106"/>
    <w:rsid w:val="00D744D1"/>
    <w:rsid w:val="00D80E94"/>
    <w:rsid w:val="00D93285"/>
    <w:rsid w:val="00D94E39"/>
    <w:rsid w:val="00DB4026"/>
    <w:rsid w:val="00DB4069"/>
    <w:rsid w:val="00DB628E"/>
    <w:rsid w:val="00DC0E4A"/>
    <w:rsid w:val="00DC3489"/>
    <w:rsid w:val="00DC4EFB"/>
    <w:rsid w:val="00DD0010"/>
    <w:rsid w:val="00DD0A4E"/>
    <w:rsid w:val="00DE2016"/>
    <w:rsid w:val="00DE3E31"/>
    <w:rsid w:val="00DE6420"/>
    <w:rsid w:val="00DE71C9"/>
    <w:rsid w:val="00DF1D10"/>
    <w:rsid w:val="00DF6AD7"/>
    <w:rsid w:val="00E02A91"/>
    <w:rsid w:val="00E0556E"/>
    <w:rsid w:val="00E10F76"/>
    <w:rsid w:val="00E16969"/>
    <w:rsid w:val="00E4041C"/>
    <w:rsid w:val="00E40E1F"/>
    <w:rsid w:val="00E458B1"/>
    <w:rsid w:val="00E46A4A"/>
    <w:rsid w:val="00E503D5"/>
    <w:rsid w:val="00E51993"/>
    <w:rsid w:val="00E52519"/>
    <w:rsid w:val="00E5735C"/>
    <w:rsid w:val="00E60028"/>
    <w:rsid w:val="00E62F2D"/>
    <w:rsid w:val="00E633D7"/>
    <w:rsid w:val="00E65AAA"/>
    <w:rsid w:val="00E70749"/>
    <w:rsid w:val="00E711CB"/>
    <w:rsid w:val="00E712CB"/>
    <w:rsid w:val="00E727A4"/>
    <w:rsid w:val="00E72A04"/>
    <w:rsid w:val="00E74129"/>
    <w:rsid w:val="00E773C3"/>
    <w:rsid w:val="00E86067"/>
    <w:rsid w:val="00E86FDF"/>
    <w:rsid w:val="00E9290A"/>
    <w:rsid w:val="00E93072"/>
    <w:rsid w:val="00E94CC5"/>
    <w:rsid w:val="00E95814"/>
    <w:rsid w:val="00E974B8"/>
    <w:rsid w:val="00EA4C03"/>
    <w:rsid w:val="00EA5CCD"/>
    <w:rsid w:val="00EA7A2C"/>
    <w:rsid w:val="00EB2010"/>
    <w:rsid w:val="00EC1284"/>
    <w:rsid w:val="00EC4CA6"/>
    <w:rsid w:val="00EC7AED"/>
    <w:rsid w:val="00ED0750"/>
    <w:rsid w:val="00ED247C"/>
    <w:rsid w:val="00ED3298"/>
    <w:rsid w:val="00ED35F8"/>
    <w:rsid w:val="00ED47E2"/>
    <w:rsid w:val="00ED4A59"/>
    <w:rsid w:val="00EE6BA4"/>
    <w:rsid w:val="00EF3327"/>
    <w:rsid w:val="00EF7542"/>
    <w:rsid w:val="00F2158F"/>
    <w:rsid w:val="00F23A72"/>
    <w:rsid w:val="00F277BB"/>
    <w:rsid w:val="00F35D6D"/>
    <w:rsid w:val="00F40DC8"/>
    <w:rsid w:val="00F46124"/>
    <w:rsid w:val="00F51F87"/>
    <w:rsid w:val="00F566DC"/>
    <w:rsid w:val="00F572C7"/>
    <w:rsid w:val="00F65F3B"/>
    <w:rsid w:val="00F80352"/>
    <w:rsid w:val="00F812BD"/>
    <w:rsid w:val="00F825ED"/>
    <w:rsid w:val="00F8480E"/>
    <w:rsid w:val="00FA73B7"/>
    <w:rsid w:val="00FB6C4D"/>
    <w:rsid w:val="00FC0034"/>
    <w:rsid w:val="00FC6A4D"/>
    <w:rsid w:val="00FD03DD"/>
    <w:rsid w:val="00FD23F8"/>
    <w:rsid w:val="00FE4B4A"/>
    <w:rsid w:val="00FF25C8"/>
    <w:rsid w:val="00FF30FE"/>
    <w:rsid w:val="00FF370B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026146-DEE2-4E93-99CE-B985B173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599"/>
    <w:rPr>
      <w:sz w:val="24"/>
      <w:szCs w:val="24"/>
    </w:rPr>
  </w:style>
  <w:style w:type="paragraph" w:styleId="1">
    <w:name w:val="heading 1"/>
    <w:basedOn w:val="a"/>
    <w:next w:val="a"/>
    <w:qFormat/>
    <w:rsid w:val="00CD159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1599"/>
    <w:pPr>
      <w:jc w:val="both"/>
    </w:pPr>
  </w:style>
  <w:style w:type="paragraph" w:styleId="a4">
    <w:name w:val="Body Text Indent"/>
    <w:basedOn w:val="a"/>
    <w:rsid w:val="00CD1599"/>
    <w:pPr>
      <w:ind w:left="540" w:hanging="540"/>
      <w:jc w:val="both"/>
    </w:pPr>
  </w:style>
  <w:style w:type="paragraph" w:styleId="2">
    <w:name w:val="Body Text Indent 2"/>
    <w:basedOn w:val="a"/>
    <w:link w:val="20"/>
    <w:rsid w:val="00CD1599"/>
    <w:pPr>
      <w:ind w:left="360" w:hanging="360"/>
      <w:jc w:val="both"/>
    </w:pPr>
  </w:style>
  <w:style w:type="paragraph" w:styleId="a5">
    <w:name w:val="footer"/>
    <w:basedOn w:val="a"/>
    <w:rsid w:val="00CD159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1599"/>
  </w:style>
  <w:style w:type="paragraph" w:styleId="a7">
    <w:name w:val="Title"/>
    <w:basedOn w:val="a"/>
    <w:qFormat/>
    <w:rsid w:val="00CD1599"/>
    <w:pPr>
      <w:jc w:val="center"/>
    </w:pPr>
    <w:rPr>
      <w:b/>
      <w:bCs/>
      <w:sz w:val="23"/>
    </w:rPr>
  </w:style>
  <w:style w:type="paragraph" w:styleId="a8">
    <w:name w:val="header"/>
    <w:basedOn w:val="a"/>
    <w:rsid w:val="00CD1599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CD1599"/>
    <w:pPr>
      <w:shd w:val="clear" w:color="auto" w:fill="000080"/>
    </w:pPr>
    <w:rPr>
      <w:rFonts w:ascii="Tahoma" w:hAnsi="Tahoma"/>
    </w:rPr>
  </w:style>
  <w:style w:type="paragraph" w:customStyle="1" w:styleId="ConsNonformat">
    <w:name w:val="ConsNonformat"/>
    <w:rsid w:val="00CD15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CD1599"/>
    <w:pPr>
      <w:tabs>
        <w:tab w:val="left" w:pos="900"/>
      </w:tabs>
      <w:ind w:firstLine="180"/>
      <w:jc w:val="both"/>
    </w:pPr>
    <w:rPr>
      <w:sz w:val="21"/>
    </w:rPr>
  </w:style>
  <w:style w:type="paragraph" w:styleId="aa">
    <w:name w:val="Balloon Text"/>
    <w:basedOn w:val="a"/>
    <w:semiHidden/>
    <w:rsid w:val="00175D20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E4041C"/>
    <w:pPr>
      <w:spacing w:after="120" w:line="480" w:lineRule="auto"/>
    </w:pPr>
  </w:style>
  <w:style w:type="paragraph" w:customStyle="1" w:styleId="ConsNormal">
    <w:name w:val="ConsNormal"/>
    <w:rsid w:val="0048231B"/>
    <w:pPr>
      <w:widowControl w:val="0"/>
      <w:ind w:firstLine="720"/>
    </w:pPr>
    <w:rPr>
      <w:snapToGrid w:val="0"/>
      <w:sz w:val="24"/>
    </w:rPr>
  </w:style>
  <w:style w:type="table" w:styleId="ab">
    <w:name w:val="Table Grid"/>
    <w:basedOn w:val="a1"/>
    <w:rsid w:val="004F41F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6C5C7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ac">
    <w:name w:val="annotation reference"/>
    <w:rsid w:val="002B6FED"/>
    <w:rPr>
      <w:sz w:val="16"/>
      <w:szCs w:val="16"/>
    </w:rPr>
  </w:style>
  <w:style w:type="paragraph" w:styleId="ad">
    <w:name w:val="annotation text"/>
    <w:basedOn w:val="a"/>
    <w:link w:val="ae"/>
    <w:rsid w:val="002B6FE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B6FED"/>
  </w:style>
  <w:style w:type="paragraph" w:styleId="af">
    <w:name w:val="annotation subject"/>
    <w:basedOn w:val="ad"/>
    <w:next w:val="ad"/>
    <w:link w:val="af0"/>
    <w:rsid w:val="002B6FED"/>
    <w:rPr>
      <w:b/>
      <w:bCs/>
    </w:rPr>
  </w:style>
  <w:style w:type="character" w:customStyle="1" w:styleId="af0">
    <w:name w:val="Тема примечания Знак"/>
    <w:link w:val="af"/>
    <w:rsid w:val="002B6FED"/>
    <w:rPr>
      <w:b/>
      <w:bCs/>
    </w:rPr>
  </w:style>
  <w:style w:type="paragraph" w:styleId="af1">
    <w:name w:val="No Spacing"/>
    <w:uiPriority w:val="1"/>
    <w:qFormat/>
    <w:rsid w:val="00C13E74"/>
    <w:rPr>
      <w:rFonts w:ascii="Calibri" w:hAnsi="Calibri"/>
      <w:sz w:val="22"/>
      <w:szCs w:val="22"/>
    </w:rPr>
  </w:style>
  <w:style w:type="character" w:styleId="af2">
    <w:name w:val="Hyperlink"/>
    <w:uiPriority w:val="99"/>
    <w:rsid w:val="009120EE"/>
    <w:rPr>
      <w:color w:val="0000FF"/>
      <w:u w:val="single"/>
    </w:rPr>
  </w:style>
  <w:style w:type="paragraph" w:customStyle="1" w:styleId="Default">
    <w:name w:val="Default"/>
    <w:rsid w:val="00C31C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9279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279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с отступом 2 Знак"/>
    <w:link w:val="2"/>
    <w:rsid w:val="00E711CB"/>
    <w:rPr>
      <w:sz w:val="24"/>
      <w:szCs w:val="24"/>
    </w:rPr>
  </w:style>
  <w:style w:type="character" w:customStyle="1" w:styleId="val">
    <w:name w:val="val"/>
    <w:basedOn w:val="a0"/>
    <w:rsid w:val="0003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@bogdarny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A2D7C4FD2324C39DD953E5C999C41856B2345D99A74DB4BF9AA608HAr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B8FC3-3948-4796-BEB0-48B3C2AA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</vt:lpstr>
    </vt:vector>
  </TitlesOfParts>
  <Company>Иберика</Company>
  <LinksUpToDate>false</LinksUpToDate>
  <CharactersWithSpaces>18895</CharactersWithSpaces>
  <SharedDoc>false</SharedDoc>
  <HLinks>
    <vt:vector size="12" baseType="variant">
      <vt:variant>
        <vt:i4>6357089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consultantplus://offline/ref=FDA2D7C4FD2324C39DD953E5C999C41856B2345D99A74DB4BF9AA608HAr0J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mailto:zakaz@bogdarnya.ru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</dc:title>
  <dc:creator>Марина Николаевна</dc:creator>
  <cp:lastModifiedBy>User</cp:lastModifiedBy>
  <cp:revision>5</cp:revision>
  <cp:lastPrinted>2017-08-02T18:37:00Z</cp:lastPrinted>
  <dcterms:created xsi:type="dcterms:W3CDTF">2021-05-14T10:18:00Z</dcterms:created>
  <dcterms:modified xsi:type="dcterms:W3CDTF">2021-11-26T12:10:00Z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1572627851</vt:i4>
  </property>
  <property fmtid="{D5CDD505-2E9C-101B-9397-08002B2CF9AE}" pid="3" name="_NewReviewCycle">
    <vt:lpwstr/>
  </property>
  <property fmtid="{D5CDD505-2E9C-101B-9397-08002B2CF9AE}" pid="4" name="_EmailSubject">
    <vt:lpwstr>договор</vt:lpwstr>
  </property>
  <property fmtid="{D5CDD505-2E9C-101B-9397-08002B2CF9AE}" pid="5" name="_AuthorEmail">
    <vt:lpwstr>knyazeva@globalfoods.ru</vt:lpwstr>
  </property>
  <property fmtid="{D5CDD505-2E9C-101B-9397-08002B2CF9AE}" pid="6" name="_AuthorEmailDisplayName">
    <vt:lpwstr>Князева Надежда</vt:lpwstr>
  </property>
  <property fmtid="{D5CDD505-2E9C-101B-9397-08002B2CF9AE}" pid="7" name="_PreviousAdHocReviewCycleID">
    <vt:i4>-1299173792</vt:i4>
  </property>
  <property fmtid="{D5CDD505-2E9C-101B-9397-08002B2CF9AE}" pid="8" name="_ReviewingToolsShownOnce">
    <vt:lpwstr/>
  </property>
</Properties>
</file>